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>Załącznik nr 1</w:t>
      </w:r>
    </w:p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 xml:space="preserve">do Uchwały nr </w:t>
      </w:r>
      <w:r w:rsidR="00A46A8D">
        <w:rPr>
          <w:sz w:val="22"/>
          <w:szCs w:val="18"/>
        </w:rPr>
        <w:t xml:space="preserve"> 653</w:t>
      </w:r>
      <w:r w:rsidRPr="00BC3A0C">
        <w:rPr>
          <w:sz w:val="22"/>
          <w:szCs w:val="18"/>
        </w:rPr>
        <w:t>/</w:t>
      </w:r>
      <w:r w:rsidR="00A46A8D">
        <w:rPr>
          <w:sz w:val="22"/>
          <w:szCs w:val="18"/>
        </w:rPr>
        <w:t>33/V/</w:t>
      </w:r>
      <w:r w:rsidRPr="00BC3A0C">
        <w:rPr>
          <w:sz w:val="22"/>
          <w:szCs w:val="18"/>
        </w:rPr>
        <w:t>2015</w:t>
      </w:r>
    </w:p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>Zarządu Województwa Śląskiego</w:t>
      </w:r>
    </w:p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 xml:space="preserve">z dnia </w:t>
      </w:r>
      <w:r w:rsidR="00A46A8D">
        <w:rPr>
          <w:sz w:val="22"/>
          <w:szCs w:val="18"/>
        </w:rPr>
        <w:t>28.04.</w:t>
      </w:r>
      <w:r w:rsidRPr="00BC3A0C">
        <w:rPr>
          <w:sz w:val="22"/>
          <w:szCs w:val="18"/>
        </w:rPr>
        <w:t>2015 roku</w:t>
      </w:r>
    </w:p>
    <w:p w:rsidR="00D87D3F" w:rsidRPr="00BC3A0C" w:rsidRDefault="00D87D3F" w:rsidP="00D87D3F">
      <w:pPr>
        <w:jc w:val="both"/>
        <w:rPr>
          <w:sz w:val="22"/>
          <w:szCs w:val="18"/>
        </w:rPr>
      </w:pPr>
    </w:p>
    <w:p w:rsidR="00D87D3F" w:rsidRPr="00567B21" w:rsidRDefault="00D87D3F" w:rsidP="00D87D3F">
      <w:pPr>
        <w:jc w:val="both"/>
        <w:rPr>
          <w:sz w:val="18"/>
          <w:szCs w:val="18"/>
        </w:rPr>
      </w:pPr>
    </w:p>
    <w:p w:rsidR="00D87D3F" w:rsidRPr="00567B21" w:rsidRDefault="00D87D3F" w:rsidP="00D87D3F">
      <w:pPr>
        <w:jc w:val="both"/>
        <w:rPr>
          <w:sz w:val="18"/>
          <w:szCs w:val="18"/>
        </w:rPr>
      </w:pPr>
    </w:p>
    <w:p w:rsidR="00E7409B" w:rsidRDefault="00E7409B" w:rsidP="00697F1F">
      <w:pPr>
        <w:pStyle w:val="Tekstpodstawowy2"/>
        <w:spacing w:after="0" w:line="240" w:lineRule="auto"/>
        <w:jc w:val="center"/>
        <w:rPr>
          <w:b/>
          <w:bCs/>
          <w:szCs w:val="21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FE4838" w:rsidRDefault="00FE4838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>
        <w:rPr>
          <w:b/>
          <w:bCs/>
          <w:noProof/>
          <w:color w:val="FF0000"/>
        </w:rPr>
        <w:drawing>
          <wp:inline distT="0" distB="0" distL="0" distR="0">
            <wp:extent cx="1042035" cy="925195"/>
            <wp:effectExtent l="19050" t="0" r="571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DE" w:rsidRP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 xml:space="preserve">Ogłoszenie otwartego konkursu ofert </w:t>
      </w:r>
    </w:p>
    <w:p w:rsid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 xml:space="preserve">na realizację zadań publicznych Województwa Śląskiego w dziedzinie </w:t>
      </w:r>
    </w:p>
    <w:p w:rsid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 xml:space="preserve">profilaktyki i rozwiązywania problemów uzależnień w 2015 roku – </w:t>
      </w:r>
    </w:p>
    <w:p w:rsidR="00A308DE" w:rsidRDefault="00133497" w:rsidP="00A308DE">
      <w:pPr>
        <w:spacing w:before="240" w:after="120"/>
        <w:jc w:val="center"/>
        <w:rPr>
          <w:b/>
          <w:sz w:val="28"/>
          <w:szCs w:val="22"/>
        </w:rPr>
      </w:pPr>
      <w:r w:rsidRPr="00133497">
        <w:rPr>
          <w:b/>
          <w:bCs/>
          <w:sz w:val="32"/>
          <w:szCs w:val="21"/>
        </w:rPr>
        <w:t>przeciwdziałanie problemom alkoholowym</w:t>
      </w:r>
    </w:p>
    <w:p w:rsidR="00E7409B" w:rsidRDefault="00E7409B" w:rsidP="00A308DE">
      <w:pPr>
        <w:spacing w:before="240" w:after="120"/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Pr="00A308DE" w:rsidRDefault="00A308DE" w:rsidP="00A308DE">
      <w:pPr>
        <w:jc w:val="center"/>
        <w:rPr>
          <w:b/>
          <w:szCs w:val="22"/>
        </w:rPr>
      </w:pPr>
      <w:r w:rsidRPr="00A308DE">
        <w:rPr>
          <w:b/>
          <w:szCs w:val="22"/>
        </w:rPr>
        <w:t>Regionalny Ośrodek Polityki Społecznej Województwa Śląskiego</w:t>
      </w:r>
    </w:p>
    <w:p w:rsidR="00E7409B" w:rsidRDefault="00E7409B" w:rsidP="00697F1F">
      <w:pPr>
        <w:jc w:val="center"/>
        <w:rPr>
          <w:b/>
          <w:sz w:val="22"/>
          <w:szCs w:val="22"/>
        </w:rPr>
      </w:pPr>
    </w:p>
    <w:p w:rsidR="00880C28" w:rsidRDefault="00880C28" w:rsidP="00697F1F">
      <w:pPr>
        <w:jc w:val="center"/>
        <w:rPr>
          <w:b/>
          <w:sz w:val="22"/>
          <w:szCs w:val="22"/>
        </w:rPr>
      </w:pPr>
    </w:p>
    <w:p w:rsidR="00A5173E" w:rsidRDefault="00A5173E" w:rsidP="00697F1F">
      <w:pPr>
        <w:jc w:val="center"/>
        <w:rPr>
          <w:b/>
          <w:sz w:val="22"/>
          <w:szCs w:val="22"/>
        </w:rPr>
      </w:pPr>
    </w:p>
    <w:p w:rsidR="00A5173E" w:rsidRDefault="00A5173E" w:rsidP="00697F1F">
      <w:pPr>
        <w:jc w:val="center"/>
        <w:rPr>
          <w:b/>
          <w:sz w:val="22"/>
          <w:szCs w:val="22"/>
        </w:rPr>
      </w:pPr>
    </w:p>
    <w:p w:rsidR="00A5173E" w:rsidRDefault="00A5173E" w:rsidP="00697F1F">
      <w:pPr>
        <w:jc w:val="center"/>
        <w:rPr>
          <w:b/>
          <w:sz w:val="22"/>
          <w:szCs w:val="22"/>
        </w:rPr>
      </w:pPr>
    </w:p>
    <w:p w:rsidR="00D87D3F" w:rsidRPr="00880C28" w:rsidRDefault="00D22504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C</w:t>
      </w:r>
      <w:r w:rsidR="00D87D3F" w:rsidRPr="00880C28">
        <w:rPr>
          <w:b/>
          <w:sz w:val="22"/>
          <w:szCs w:val="22"/>
        </w:rPr>
        <w:t>el konkursu</w:t>
      </w:r>
    </w:p>
    <w:p w:rsidR="00D87D3F" w:rsidRPr="00880C28" w:rsidRDefault="002F518E" w:rsidP="002F518E">
      <w:pPr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Celem otwartego konkursu ofert jest wyłonienie i dofinansowanie projektów na realizację zadań publicznych Województwa Śląskiego w dziedzinie profilaktyki i rozwiązywania problemów uzależnień, określonej </w:t>
      </w:r>
      <w:r w:rsidRPr="00880C28">
        <w:rPr>
          <w:sz w:val="22"/>
          <w:szCs w:val="22"/>
        </w:rPr>
        <w:br/>
        <w:t>w Programie współpracy Województwa Śląskiego z organizacjami pozarządowymi na rok 2015. Zlecenie realizacji zadań publicznych w ramach niniejszego konkursu ma formę wspierania wykonywania zadań publicznych.</w:t>
      </w:r>
    </w:p>
    <w:p w:rsidR="00D22504" w:rsidRPr="00880C28" w:rsidRDefault="00D22504" w:rsidP="00D22504">
      <w:pPr>
        <w:pStyle w:val="Akapitzlist"/>
        <w:ind w:left="0"/>
        <w:jc w:val="both"/>
        <w:rPr>
          <w:sz w:val="22"/>
          <w:szCs w:val="22"/>
        </w:rPr>
      </w:pPr>
    </w:p>
    <w:p w:rsidR="00D87D3F" w:rsidRPr="00880C28" w:rsidRDefault="00D87D3F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Podmioty uprawnione</w:t>
      </w:r>
    </w:p>
    <w:p w:rsidR="00D87D3F" w:rsidRPr="00880C28" w:rsidRDefault="00383C33" w:rsidP="00A5173E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Do złożenia oferty uprawnione są podmioty prowadzące działania w zakresie profilaktyki </w:t>
      </w:r>
      <w:r w:rsidRPr="00880C28">
        <w:rPr>
          <w:sz w:val="22"/>
          <w:szCs w:val="22"/>
        </w:rPr>
        <w:br/>
        <w:t>i rozwiązywania problemów alkoholowych na obszarze województwa śląskiego</w:t>
      </w:r>
      <w:r w:rsidR="00D87D3F" w:rsidRPr="00880C28">
        <w:rPr>
          <w:sz w:val="22"/>
          <w:szCs w:val="22"/>
        </w:rPr>
        <w:t>:</w:t>
      </w:r>
    </w:p>
    <w:p w:rsidR="00D22504" w:rsidRPr="00880C28" w:rsidRDefault="00D87D3F" w:rsidP="00A5173E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organizacje pozarządowe</w:t>
      </w:r>
      <w:r w:rsidR="00383C33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w rozumieniu ustawy z dnia 24 kwietnia 2003 roku o działalności pożytku publicznego i o wolontariacie (tekst jednolity: Dz. U. z 2014 </w:t>
      </w:r>
      <w:proofErr w:type="spellStart"/>
      <w:r w:rsidRPr="00880C28">
        <w:rPr>
          <w:sz w:val="22"/>
          <w:szCs w:val="22"/>
        </w:rPr>
        <w:t>r</w:t>
      </w:r>
      <w:proofErr w:type="spellEnd"/>
      <w:r w:rsidRPr="00880C28">
        <w:rPr>
          <w:sz w:val="22"/>
          <w:szCs w:val="22"/>
        </w:rPr>
        <w:t xml:space="preserve">. poz. 1118 z </w:t>
      </w:r>
      <w:proofErr w:type="spellStart"/>
      <w:r w:rsidRPr="00880C28">
        <w:rPr>
          <w:sz w:val="22"/>
          <w:szCs w:val="22"/>
        </w:rPr>
        <w:t>późn</w:t>
      </w:r>
      <w:proofErr w:type="spellEnd"/>
      <w:r w:rsidRPr="00880C28">
        <w:rPr>
          <w:sz w:val="22"/>
          <w:szCs w:val="22"/>
        </w:rPr>
        <w:t>. zm.),</w:t>
      </w:r>
    </w:p>
    <w:p w:rsidR="00D22504" w:rsidRPr="00880C28" w:rsidRDefault="00D87D3F" w:rsidP="00A5173E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osoby prawne i jednostki organizacyjne działające na podstawie przepisów o stosunku Państwa </w:t>
      </w:r>
      <w:r w:rsidR="00A5173E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do Kościoła Katolickiego w Rzeczypospolitej Polskiej, o stosunku Państwa do innych kościołów </w:t>
      </w:r>
      <w:r w:rsidR="00D22504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>i związków wyznaniowych oraz o gwarancjach wolności sumienia i wyznania, jeżeli ich cele statutowe obejmują prowadzenie działalności pożytku publicznego,</w:t>
      </w:r>
    </w:p>
    <w:p w:rsidR="00D22504" w:rsidRPr="00880C28" w:rsidRDefault="00D87D3F" w:rsidP="00A5173E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stowarzyszenia jedn</w:t>
      </w:r>
      <w:r w:rsidR="00D22504" w:rsidRPr="00880C28">
        <w:rPr>
          <w:sz w:val="22"/>
          <w:szCs w:val="22"/>
        </w:rPr>
        <w:t>ostek samorządu terytorialnego,</w:t>
      </w:r>
    </w:p>
    <w:p w:rsidR="00D22504" w:rsidRPr="00880C28" w:rsidRDefault="00D87D3F" w:rsidP="00A5173E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spółdzielnie socjalne,</w:t>
      </w:r>
    </w:p>
    <w:p w:rsidR="00D87D3F" w:rsidRPr="00880C28" w:rsidRDefault="00D87D3F" w:rsidP="00A5173E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spółki akcyjne i spółki z ograniczoną odpowiedzialnością oraz kluby sportowe będące spółkami działającymi na podstawie przepisów ustawy z dnia 25 czerwca 2010 roku o sporcie (tekst jednolity: Dz. U. z 2014 </w:t>
      </w:r>
      <w:proofErr w:type="spellStart"/>
      <w:r w:rsidRPr="00880C28">
        <w:rPr>
          <w:sz w:val="22"/>
          <w:szCs w:val="22"/>
        </w:rPr>
        <w:t>r</w:t>
      </w:r>
      <w:proofErr w:type="spellEnd"/>
      <w:r w:rsidRPr="00880C28">
        <w:rPr>
          <w:sz w:val="22"/>
          <w:szCs w:val="22"/>
        </w:rPr>
        <w:t>. poz. 715), które nie działają w celu osiągnięcia zysku oraz przeznaczają całość dochodu na realizację celów statutowych oraz nie przeznaczają zysku do podziału między swoich udziałowców, akcjonariuszy i pracowników.</w:t>
      </w:r>
    </w:p>
    <w:p w:rsidR="00D87D3F" w:rsidRPr="00880C28" w:rsidRDefault="00D87D3F" w:rsidP="00A5173E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konkursie ofert nie mogą brać udziału: partie polityczne,</w:t>
      </w:r>
      <w:r w:rsidR="00C3732D" w:rsidRPr="00880C28">
        <w:rPr>
          <w:sz w:val="22"/>
          <w:szCs w:val="22"/>
        </w:rPr>
        <w:t xml:space="preserve"> związki zawodowe i organizacje </w:t>
      </w:r>
      <w:r w:rsidRPr="00880C28">
        <w:rPr>
          <w:sz w:val="22"/>
          <w:szCs w:val="22"/>
        </w:rPr>
        <w:t xml:space="preserve">pracodawców, samorządy zawodowe oraz fundacje utworzone przez partie polityczne, zgodnie </w:t>
      </w:r>
      <w:r w:rsidR="00394AB6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z zapisami ustawy z dnia 24 kwietnia 2003 roku o działalności pożytku publicznego </w:t>
      </w:r>
      <w:r w:rsidR="00880C28">
        <w:rPr>
          <w:sz w:val="22"/>
          <w:szCs w:val="22"/>
        </w:rPr>
        <w:t>i</w:t>
      </w:r>
      <w:r w:rsidRPr="00880C28">
        <w:rPr>
          <w:sz w:val="22"/>
          <w:szCs w:val="22"/>
        </w:rPr>
        <w:t> o wolontariacie.</w:t>
      </w:r>
    </w:p>
    <w:p w:rsidR="00D22504" w:rsidRPr="00880C28" w:rsidRDefault="00D22504" w:rsidP="00D22504">
      <w:pPr>
        <w:pStyle w:val="Akapitzlist"/>
        <w:ind w:left="0"/>
        <w:jc w:val="both"/>
        <w:rPr>
          <w:sz w:val="22"/>
          <w:szCs w:val="22"/>
        </w:rPr>
      </w:pPr>
    </w:p>
    <w:p w:rsidR="0064179E" w:rsidRPr="00880C28" w:rsidRDefault="0064179E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Termin składania ofert i rozstrzygnięć</w:t>
      </w:r>
    </w:p>
    <w:p w:rsidR="0064179E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i/>
          <w:iCs/>
          <w:sz w:val="22"/>
          <w:szCs w:val="22"/>
        </w:rPr>
      </w:pPr>
      <w:r w:rsidRPr="00880C28">
        <w:rPr>
          <w:iCs/>
          <w:sz w:val="22"/>
          <w:szCs w:val="22"/>
        </w:rPr>
        <w:t xml:space="preserve">Oferty należy składać do dnia </w:t>
      </w:r>
      <w:r w:rsidR="007245E3">
        <w:rPr>
          <w:b/>
          <w:iCs/>
          <w:sz w:val="22"/>
          <w:szCs w:val="22"/>
        </w:rPr>
        <w:t>22.05</w:t>
      </w:r>
      <w:r w:rsidR="00E150E9">
        <w:rPr>
          <w:b/>
          <w:iCs/>
          <w:sz w:val="22"/>
          <w:szCs w:val="22"/>
        </w:rPr>
        <w:t>.</w:t>
      </w:r>
      <w:r w:rsidRPr="00880C28">
        <w:rPr>
          <w:b/>
          <w:iCs/>
          <w:sz w:val="22"/>
          <w:szCs w:val="22"/>
        </w:rPr>
        <w:t>2015 roku</w:t>
      </w:r>
      <w:r w:rsidRPr="00880C28">
        <w:rPr>
          <w:iCs/>
          <w:sz w:val="22"/>
          <w:szCs w:val="22"/>
        </w:rPr>
        <w:t xml:space="preserve"> – rozstrzygnięcie nastąpi do dnia </w:t>
      </w:r>
      <w:r w:rsidR="001704CF">
        <w:rPr>
          <w:b/>
          <w:iCs/>
          <w:sz w:val="22"/>
          <w:szCs w:val="22"/>
        </w:rPr>
        <w:t>22.0</w:t>
      </w:r>
      <w:r w:rsidR="00E4725E">
        <w:rPr>
          <w:b/>
          <w:iCs/>
          <w:sz w:val="22"/>
          <w:szCs w:val="22"/>
        </w:rPr>
        <w:t>6</w:t>
      </w:r>
      <w:r w:rsidR="001704CF">
        <w:rPr>
          <w:b/>
          <w:iCs/>
          <w:sz w:val="22"/>
          <w:szCs w:val="22"/>
        </w:rPr>
        <w:t>.</w:t>
      </w:r>
      <w:r w:rsidRPr="00880C28">
        <w:rPr>
          <w:b/>
          <w:iCs/>
          <w:sz w:val="22"/>
          <w:szCs w:val="22"/>
        </w:rPr>
        <w:t>2015 roku</w:t>
      </w:r>
      <w:r w:rsidR="001E2D74" w:rsidRPr="00880C28">
        <w:rPr>
          <w:b/>
          <w:iCs/>
          <w:sz w:val="22"/>
          <w:szCs w:val="22"/>
        </w:rPr>
        <w:t>.</w:t>
      </w:r>
    </w:p>
    <w:p w:rsidR="001E2D74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iCs/>
          <w:sz w:val="22"/>
          <w:szCs w:val="22"/>
        </w:rPr>
        <w:t>W</w:t>
      </w:r>
      <w:r w:rsidRPr="00880C28">
        <w:rPr>
          <w:sz w:val="22"/>
          <w:szCs w:val="22"/>
        </w:rPr>
        <w:t> szczególnie uzasadnionym przypadku termin rozstrzygnięcia może zostać zmieniony.</w:t>
      </w:r>
    </w:p>
    <w:p w:rsidR="001E2D74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 xml:space="preserve">Oferty złożone po dniu </w:t>
      </w:r>
      <w:r w:rsidR="007245E3">
        <w:rPr>
          <w:b/>
          <w:sz w:val="22"/>
          <w:szCs w:val="22"/>
        </w:rPr>
        <w:t>22.05.</w:t>
      </w:r>
      <w:r w:rsidRPr="00880C28">
        <w:rPr>
          <w:b/>
          <w:sz w:val="22"/>
          <w:szCs w:val="22"/>
        </w:rPr>
        <w:t xml:space="preserve"> 2015</w:t>
      </w:r>
      <w:r w:rsidRPr="00880C28">
        <w:rPr>
          <w:b/>
          <w:bCs/>
          <w:sz w:val="22"/>
          <w:szCs w:val="22"/>
        </w:rPr>
        <w:t xml:space="preserve"> roku nie będą rozpatrywane</w:t>
      </w:r>
      <w:r w:rsidRPr="00880C28">
        <w:rPr>
          <w:b/>
          <w:sz w:val="22"/>
          <w:szCs w:val="22"/>
        </w:rPr>
        <w:t>.</w:t>
      </w:r>
      <w:r w:rsidRPr="00880C28">
        <w:rPr>
          <w:sz w:val="22"/>
          <w:szCs w:val="22"/>
        </w:rPr>
        <w:t xml:space="preserve"> Podmioty, których oferty nie będą rozpatrywane z powyższego powodu, zostaną o tym fakcie poinformowane.</w:t>
      </w:r>
    </w:p>
    <w:p w:rsidR="001E2D74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 zakwalifik</w:t>
      </w:r>
      <w:r w:rsidR="00BE63E9" w:rsidRPr="00880C28">
        <w:rPr>
          <w:sz w:val="22"/>
          <w:szCs w:val="22"/>
        </w:rPr>
        <w:t>owaniu</w:t>
      </w:r>
      <w:r w:rsidRPr="00880C28">
        <w:rPr>
          <w:sz w:val="22"/>
          <w:szCs w:val="22"/>
        </w:rPr>
        <w:t xml:space="preserve"> do konkursu decyduje </w:t>
      </w:r>
      <w:r w:rsidR="00BE63E9" w:rsidRPr="00880C28">
        <w:rPr>
          <w:sz w:val="22"/>
          <w:szCs w:val="22"/>
        </w:rPr>
        <w:t>data wpływu oferty</w:t>
      </w:r>
      <w:r w:rsidRPr="00880C28">
        <w:rPr>
          <w:sz w:val="22"/>
          <w:szCs w:val="22"/>
        </w:rPr>
        <w:t xml:space="preserve"> do Regionalnego Ośrodka Polityki Społecznej Województwa Śląskiego</w:t>
      </w:r>
      <w:r w:rsidR="00F56AAC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potwierdzona właściwą pieczęcią.</w:t>
      </w:r>
    </w:p>
    <w:p w:rsidR="001E2D74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Kompletne oferty należy składać </w:t>
      </w:r>
      <w:r w:rsidRPr="00880C28">
        <w:rPr>
          <w:bCs/>
          <w:sz w:val="22"/>
          <w:szCs w:val="22"/>
        </w:rPr>
        <w:t xml:space="preserve">w zaklejonych i opieczętowanych kopertach </w:t>
      </w:r>
      <w:r w:rsidRPr="00880C28">
        <w:rPr>
          <w:sz w:val="22"/>
          <w:szCs w:val="22"/>
        </w:rPr>
        <w:t>z  dopiskiem</w:t>
      </w:r>
      <w:r w:rsidR="004A715D" w:rsidRPr="00880C28">
        <w:rPr>
          <w:sz w:val="22"/>
          <w:szCs w:val="22"/>
        </w:rPr>
        <w:t xml:space="preserve"> </w:t>
      </w:r>
      <w:r w:rsidRPr="00880C28">
        <w:rPr>
          <w:bCs/>
          <w:i/>
          <w:iCs/>
          <w:sz w:val="22"/>
          <w:szCs w:val="22"/>
        </w:rPr>
        <w:t>„Ko</w:t>
      </w:r>
      <w:r w:rsidR="00127DB6" w:rsidRPr="00880C28">
        <w:rPr>
          <w:bCs/>
          <w:i/>
          <w:iCs/>
          <w:sz w:val="22"/>
          <w:szCs w:val="22"/>
        </w:rPr>
        <w:t xml:space="preserve">nkurs ofert – </w:t>
      </w:r>
      <w:r w:rsidR="00DD5B35" w:rsidRPr="00880C28">
        <w:rPr>
          <w:bCs/>
          <w:i/>
          <w:iCs/>
          <w:sz w:val="22"/>
          <w:szCs w:val="22"/>
        </w:rPr>
        <w:t xml:space="preserve">przeciwdziałanie </w:t>
      </w:r>
      <w:r w:rsidR="00534C15">
        <w:rPr>
          <w:bCs/>
          <w:i/>
          <w:iCs/>
          <w:sz w:val="22"/>
          <w:szCs w:val="22"/>
        </w:rPr>
        <w:t>problemom alkoholowym</w:t>
      </w:r>
      <w:r w:rsidRPr="00880C28">
        <w:rPr>
          <w:bCs/>
          <w:i/>
          <w:iCs/>
          <w:sz w:val="22"/>
          <w:szCs w:val="22"/>
        </w:rPr>
        <w:t xml:space="preserve">” </w:t>
      </w:r>
      <w:r w:rsidRPr="00880C28">
        <w:rPr>
          <w:sz w:val="22"/>
          <w:szCs w:val="22"/>
        </w:rPr>
        <w:t>w kancelarii Regionalnego Ośrodka Polityki Społecznej Województwa Śląskiego w Katowicach (40–</w:t>
      </w:r>
      <w:r w:rsidR="00AB54DE" w:rsidRPr="00880C28">
        <w:rPr>
          <w:sz w:val="22"/>
          <w:szCs w:val="22"/>
        </w:rPr>
        <w:t xml:space="preserve">142), przy ul. Modelarskiej 10, </w:t>
      </w:r>
      <w:r w:rsidRPr="00880C28">
        <w:rPr>
          <w:sz w:val="22"/>
          <w:szCs w:val="22"/>
        </w:rPr>
        <w:t xml:space="preserve">I piętro pok. </w:t>
      </w:r>
      <w:r w:rsidR="005A1D5C">
        <w:rPr>
          <w:sz w:val="22"/>
          <w:szCs w:val="22"/>
        </w:rPr>
        <w:t>111</w:t>
      </w:r>
      <w:r w:rsidRPr="00880C28">
        <w:rPr>
          <w:sz w:val="22"/>
          <w:szCs w:val="22"/>
        </w:rPr>
        <w:t xml:space="preserve">, czynnej </w:t>
      </w:r>
      <w:r w:rsidR="005A1D5C">
        <w:rPr>
          <w:sz w:val="22"/>
          <w:szCs w:val="22"/>
        </w:rPr>
        <w:br/>
      </w:r>
      <w:r w:rsidRPr="00880C28">
        <w:rPr>
          <w:sz w:val="22"/>
          <w:szCs w:val="22"/>
        </w:rPr>
        <w:t>w dni powszednie w godzinach od 7.30 do 15.30 lub nadesłać drogą pocztową na ww.</w:t>
      </w:r>
      <w:r w:rsidR="0070374C" w:rsidRPr="00880C28">
        <w:rPr>
          <w:sz w:val="22"/>
          <w:szCs w:val="22"/>
        </w:rPr>
        <w:t xml:space="preserve"> adres</w:t>
      </w:r>
      <w:r w:rsidR="007076B9" w:rsidRPr="00880C28">
        <w:rPr>
          <w:sz w:val="22"/>
          <w:szCs w:val="22"/>
        </w:rPr>
        <w:t>.</w:t>
      </w:r>
      <w:r w:rsidR="00F56AAC" w:rsidRPr="00880C28">
        <w:rPr>
          <w:sz w:val="22"/>
          <w:szCs w:val="22"/>
        </w:rPr>
        <w:t xml:space="preserve"> </w:t>
      </w:r>
      <w:r w:rsidR="007076B9" w:rsidRPr="00880C28">
        <w:rPr>
          <w:rStyle w:val="Pogrubienie"/>
          <w:sz w:val="22"/>
          <w:szCs w:val="22"/>
        </w:rPr>
        <w:t>Decyduje data i godzina wpływu wniosku do ROPS.</w:t>
      </w:r>
    </w:p>
    <w:p w:rsidR="007F2EB4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Informacje dotyczące wymogów formalnych, finansowych i merytorycznych konkursu, instrukcję wypełniania oferty oraz formularz oferty można uzyskać w Regionalnym Ośrodku Polityki Społecznej Województwa Śląskiego (</w:t>
      </w:r>
      <w:r w:rsidR="003F708D">
        <w:rPr>
          <w:sz w:val="22"/>
          <w:szCs w:val="22"/>
        </w:rPr>
        <w:t>I</w:t>
      </w:r>
      <w:r w:rsidRPr="00880C28">
        <w:rPr>
          <w:sz w:val="22"/>
          <w:szCs w:val="22"/>
        </w:rPr>
        <w:t xml:space="preserve"> piętro pok. </w:t>
      </w:r>
      <w:r w:rsidR="003F708D">
        <w:rPr>
          <w:sz w:val="22"/>
          <w:szCs w:val="22"/>
        </w:rPr>
        <w:t xml:space="preserve">121, 123, 125, </w:t>
      </w:r>
      <w:r w:rsidR="00364A07" w:rsidRPr="00880C28">
        <w:rPr>
          <w:sz w:val="22"/>
          <w:szCs w:val="22"/>
        </w:rPr>
        <w:t xml:space="preserve"> tel.: 32/ 730 68 91</w:t>
      </w:r>
      <w:r w:rsidRPr="00880C28">
        <w:rPr>
          <w:sz w:val="22"/>
          <w:szCs w:val="22"/>
        </w:rPr>
        <w:t>,</w:t>
      </w:r>
      <w:r w:rsidR="00364A07" w:rsidRPr="00880C28">
        <w:rPr>
          <w:sz w:val="22"/>
          <w:szCs w:val="22"/>
        </w:rPr>
        <w:t xml:space="preserve"> 9</w:t>
      </w:r>
      <w:r w:rsidR="00111DE5">
        <w:rPr>
          <w:sz w:val="22"/>
          <w:szCs w:val="22"/>
        </w:rPr>
        <w:t>2</w:t>
      </w:r>
      <w:r w:rsidR="00364A07" w:rsidRPr="00880C28">
        <w:rPr>
          <w:sz w:val="22"/>
          <w:szCs w:val="22"/>
        </w:rPr>
        <w:t>, 9</w:t>
      </w:r>
      <w:r w:rsidR="00111DE5">
        <w:rPr>
          <w:sz w:val="22"/>
          <w:szCs w:val="22"/>
        </w:rPr>
        <w:t>3</w:t>
      </w:r>
      <w:r w:rsidR="00364A07" w:rsidRPr="00880C28">
        <w:rPr>
          <w:sz w:val="22"/>
          <w:szCs w:val="22"/>
        </w:rPr>
        <w:t>,</w:t>
      </w:r>
      <w:r w:rsidRPr="00880C28">
        <w:rPr>
          <w:sz w:val="22"/>
          <w:szCs w:val="22"/>
        </w:rPr>
        <w:t xml:space="preserve"> e-mail: </w:t>
      </w:r>
      <w:hyperlink r:id="rId9" w:history="1">
        <w:r w:rsidRPr="00880C28">
          <w:rPr>
            <w:rStyle w:val="Hipercze"/>
            <w:color w:val="auto"/>
            <w:sz w:val="22"/>
            <w:szCs w:val="22"/>
          </w:rPr>
          <w:t>opa@rops-katowice.pl</w:t>
        </w:r>
      </w:hyperlink>
      <w:r w:rsidRPr="00880C28">
        <w:rPr>
          <w:sz w:val="22"/>
          <w:szCs w:val="22"/>
        </w:rPr>
        <w:t>) lub</w:t>
      </w:r>
      <w:r w:rsidR="001A7A87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na stronie internetowej ROPS </w:t>
      </w:r>
      <w:hyperlink r:id="rId10" w:history="1">
        <w:r w:rsidRPr="00880C28">
          <w:rPr>
            <w:rStyle w:val="Hipercze"/>
            <w:b/>
            <w:bCs/>
            <w:color w:val="auto"/>
            <w:sz w:val="22"/>
            <w:szCs w:val="22"/>
          </w:rPr>
          <w:t>www.rops-katowice.pl</w:t>
        </w:r>
      </w:hyperlink>
      <w:r w:rsidR="00F56AAC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w zakładce Konkursy – do dnia składania ofert oraz po rozstrzygnięciu konkursu.</w:t>
      </w:r>
    </w:p>
    <w:p w:rsidR="001E2D74" w:rsidRPr="00880C28" w:rsidRDefault="0064179E" w:rsidP="00A5173E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Dofinansowane będą projekty realizowane </w:t>
      </w:r>
      <w:r w:rsidRPr="00880C28">
        <w:rPr>
          <w:b/>
          <w:sz w:val="22"/>
          <w:szCs w:val="22"/>
        </w:rPr>
        <w:t>w 2015 roku</w:t>
      </w:r>
      <w:r w:rsidRPr="00880C28">
        <w:rPr>
          <w:sz w:val="22"/>
          <w:szCs w:val="22"/>
        </w:rPr>
        <w:t xml:space="preserve">, które kończą się nie później niż </w:t>
      </w:r>
      <w:r w:rsidR="007F35EC" w:rsidRPr="00880C28">
        <w:rPr>
          <w:sz w:val="22"/>
          <w:szCs w:val="22"/>
        </w:rPr>
        <w:br/>
      </w:r>
      <w:r w:rsidRPr="00880C28">
        <w:rPr>
          <w:b/>
          <w:bCs/>
          <w:sz w:val="22"/>
          <w:szCs w:val="22"/>
        </w:rPr>
        <w:t>31 grudnia 2015</w:t>
      </w:r>
      <w:r w:rsidR="00F56AAC" w:rsidRPr="00880C28">
        <w:rPr>
          <w:b/>
          <w:bCs/>
          <w:sz w:val="22"/>
          <w:szCs w:val="22"/>
        </w:rPr>
        <w:t xml:space="preserve"> </w:t>
      </w:r>
      <w:r w:rsidRPr="00880C28">
        <w:rPr>
          <w:b/>
          <w:bCs/>
          <w:sz w:val="22"/>
          <w:szCs w:val="22"/>
        </w:rPr>
        <w:t>roku.</w:t>
      </w:r>
    </w:p>
    <w:p w:rsidR="00E572A6" w:rsidRPr="00880C28" w:rsidRDefault="00E572A6" w:rsidP="00E572A6">
      <w:pPr>
        <w:pStyle w:val="Akapitzlist"/>
        <w:jc w:val="both"/>
        <w:rPr>
          <w:sz w:val="22"/>
          <w:szCs w:val="22"/>
        </w:rPr>
      </w:pPr>
    </w:p>
    <w:p w:rsidR="00C60F80" w:rsidRPr="006B105C" w:rsidRDefault="00C60F80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6B105C">
        <w:rPr>
          <w:b/>
          <w:sz w:val="22"/>
          <w:szCs w:val="22"/>
        </w:rPr>
        <w:t>Rodzaj zadania w tym cele i kierunki działań</w:t>
      </w:r>
    </w:p>
    <w:p w:rsidR="00172CD3" w:rsidRPr="006B105C" w:rsidRDefault="00172CD3" w:rsidP="00A5173E">
      <w:pPr>
        <w:numPr>
          <w:ilvl w:val="0"/>
          <w:numId w:val="38"/>
        </w:numPr>
        <w:tabs>
          <w:tab w:val="clear" w:pos="360"/>
          <w:tab w:val="num" w:pos="284"/>
        </w:tabs>
        <w:ind w:left="284" w:hanging="284"/>
        <w:jc w:val="both"/>
        <w:rPr>
          <w:sz w:val="22"/>
          <w:szCs w:val="22"/>
        </w:rPr>
      </w:pPr>
      <w:r w:rsidRPr="006B105C">
        <w:rPr>
          <w:b/>
          <w:sz w:val="22"/>
          <w:szCs w:val="22"/>
        </w:rPr>
        <w:t>Preferowane będą projekty o zasięgu lub znaczeniu regionalnym</w:t>
      </w:r>
      <w:r w:rsidRPr="006B105C">
        <w:rPr>
          <w:sz w:val="22"/>
          <w:szCs w:val="22"/>
        </w:rPr>
        <w:t xml:space="preserve"> oraz realizujące </w:t>
      </w:r>
      <w:r w:rsidR="006B105C" w:rsidRPr="006B105C">
        <w:rPr>
          <w:sz w:val="22"/>
          <w:szCs w:val="22"/>
        </w:rPr>
        <w:t>cel strategiczny 5 (Wspieranie działań na rzecz profilaktyki i rozwiązywania problemów uzależnień) Strategii Polityki Społecznej Województwa Śląskiego na lata 2006-2020; cel operacyjny 1 (działania 1.2, 1.3, 1.5, 1.6</w:t>
      </w:r>
      <w:r w:rsidR="00CA0B52">
        <w:rPr>
          <w:sz w:val="22"/>
          <w:szCs w:val="22"/>
        </w:rPr>
        <w:t>, 1.7</w:t>
      </w:r>
      <w:r w:rsidR="006B105C" w:rsidRPr="006B105C">
        <w:rPr>
          <w:sz w:val="22"/>
          <w:szCs w:val="22"/>
        </w:rPr>
        <w:t xml:space="preserve">), cel operacyjny 2 (działania 2.4, 2.5) i cel operacyjny 4 (działania 4.1, </w:t>
      </w:r>
      <w:r w:rsidR="00CA0B52">
        <w:rPr>
          <w:sz w:val="22"/>
          <w:szCs w:val="22"/>
        </w:rPr>
        <w:t xml:space="preserve">4.2, </w:t>
      </w:r>
      <w:r w:rsidR="006B105C" w:rsidRPr="006B105C">
        <w:rPr>
          <w:sz w:val="22"/>
          <w:szCs w:val="22"/>
        </w:rPr>
        <w:t xml:space="preserve">4.3, 4.4, 4.5) </w:t>
      </w:r>
      <w:r w:rsidR="006B105C" w:rsidRPr="006B105C">
        <w:rPr>
          <w:b/>
          <w:i/>
          <w:sz w:val="22"/>
          <w:szCs w:val="22"/>
        </w:rPr>
        <w:t>Programu profilaktyki i rozwiązywania problemów alkoholowych w województwie śląskim na lata 2011-2015</w:t>
      </w:r>
      <w:r w:rsidRPr="006B105C">
        <w:rPr>
          <w:b/>
          <w:i/>
          <w:iCs/>
          <w:sz w:val="22"/>
          <w:szCs w:val="22"/>
        </w:rPr>
        <w:t>.</w:t>
      </w:r>
    </w:p>
    <w:p w:rsidR="00172CD3" w:rsidRDefault="00172CD3" w:rsidP="00A5173E">
      <w:pPr>
        <w:numPr>
          <w:ilvl w:val="0"/>
          <w:numId w:val="38"/>
        </w:numPr>
        <w:tabs>
          <w:tab w:val="clear" w:pos="360"/>
          <w:tab w:val="num" w:pos="284"/>
        </w:tabs>
        <w:ind w:left="284" w:hanging="284"/>
        <w:jc w:val="both"/>
        <w:rPr>
          <w:sz w:val="22"/>
          <w:szCs w:val="22"/>
        </w:rPr>
      </w:pPr>
      <w:r w:rsidRPr="006B105C">
        <w:rPr>
          <w:sz w:val="22"/>
          <w:szCs w:val="22"/>
        </w:rPr>
        <w:t>Podmiot występujący o dotację, na stronie 1 oferty</w:t>
      </w:r>
      <w:r w:rsidRPr="006B105C">
        <w:rPr>
          <w:i/>
          <w:sz w:val="22"/>
          <w:szCs w:val="22"/>
        </w:rPr>
        <w:t>,</w:t>
      </w:r>
      <w:r w:rsidRPr="006B105C">
        <w:rPr>
          <w:sz w:val="22"/>
          <w:szCs w:val="22"/>
        </w:rPr>
        <w:t xml:space="preserve"> o której mowa w pkt. VIII 1  niniejszego </w:t>
      </w:r>
      <w:r w:rsidRPr="006B105C">
        <w:rPr>
          <w:i/>
          <w:sz w:val="22"/>
          <w:szCs w:val="22"/>
        </w:rPr>
        <w:t>Ogłoszenia,</w:t>
      </w:r>
      <w:r w:rsidRPr="006B105C">
        <w:rPr>
          <w:sz w:val="22"/>
          <w:szCs w:val="22"/>
        </w:rPr>
        <w:t xml:space="preserve"> jest zobowiązany zadeklarować </w:t>
      </w:r>
      <w:r w:rsidRPr="006B105C">
        <w:rPr>
          <w:b/>
          <w:sz w:val="22"/>
          <w:szCs w:val="22"/>
        </w:rPr>
        <w:t xml:space="preserve">jedno </w:t>
      </w:r>
      <w:r w:rsidRPr="006B105C">
        <w:rPr>
          <w:sz w:val="22"/>
          <w:szCs w:val="22"/>
        </w:rPr>
        <w:t>z poniższych zadań publicznych:</w:t>
      </w:r>
    </w:p>
    <w:p w:rsidR="00A5173E" w:rsidRPr="006B105C" w:rsidRDefault="00A5173E" w:rsidP="00A5173E">
      <w:pPr>
        <w:ind w:left="284"/>
        <w:jc w:val="both"/>
        <w:rPr>
          <w:sz w:val="22"/>
          <w:szCs w:val="22"/>
        </w:rPr>
      </w:pP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567"/>
        <w:gridCol w:w="3544"/>
        <w:gridCol w:w="5670"/>
      </w:tblGrid>
      <w:tr w:rsidR="007458F3" w:rsidRPr="00874A6C" w:rsidTr="00A5173E">
        <w:trPr>
          <w:trHeight w:val="412"/>
        </w:trPr>
        <w:tc>
          <w:tcPr>
            <w:tcW w:w="567" w:type="dxa"/>
            <w:vAlign w:val="center"/>
          </w:tcPr>
          <w:p w:rsidR="007458F3" w:rsidRPr="00874A6C" w:rsidRDefault="007458F3" w:rsidP="008F5AFD">
            <w:pPr>
              <w:ind w:left="-114" w:right="-108"/>
              <w:jc w:val="center"/>
              <w:rPr>
                <w:b/>
              </w:rPr>
            </w:pPr>
            <w:r w:rsidRPr="00874A6C">
              <w:rPr>
                <w:b/>
              </w:rPr>
              <w:lastRenderedPageBreak/>
              <w:t>Lp.</w:t>
            </w:r>
          </w:p>
        </w:tc>
        <w:tc>
          <w:tcPr>
            <w:tcW w:w="3544" w:type="dxa"/>
            <w:vAlign w:val="center"/>
          </w:tcPr>
          <w:p w:rsidR="007458F3" w:rsidRPr="00874A6C" w:rsidRDefault="00E53DB7" w:rsidP="00E53DB7">
            <w:pPr>
              <w:pStyle w:val="Tekstpodstawowy"/>
              <w:spacing w:after="0"/>
              <w:jc w:val="center"/>
              <w:rPr>
                <w:b/>
                <w:bCs/>
              </w:rPr>
            </w:pPr>
            <w:r w:rsidRPr="00874A6C">
              <w:rPr>
                <w:b/>
                <w:bCs/>
              </w:rPr>
              <w:t>Z</w:t>
            </w:r>
            <w:r w:rsidR="007458F3" w:rsidRPr="00874A6C">
              <w:rPr>
                <w:b/>
                <w:bCs/>
              </w:rPr>
              <w:t>adani</w:t>
            </w:r>
            <w:r w:rsidRPr="00874A6C">
              <w:rPr>
                <w:b/>
                <w:bCs/>
              </w:rPr>
              <w:t>a</w:t>
            </w:r>
            <w:r w:rsidR="007458F3" w:rsidRPr="00874A6C">
              <w:rPr>
                <w:b/>
                <w:bCs/>
              </w:rPr>
              <w:t xml:space="preserve"> publiczne</w:t>
            </w:r>
          </w:p>
        </w:tc>
        <w:tc>
          <w:tcPr>
            <w:tcW w:w="5670" w:type="dxa"/>
            <w:vAlign w:val="center"/>
          </w:tcPr>
          <w:p w:rsidR="007458F3" w:rsidRPr="00874A6C" w:rsidRDefault="005F4F1B" w:rsidP="005F4F1B">
            <w:pPr>
              <w:jc w:val="center"/>
              <w:rPr>
                <w:b/>
              </w:rPr>
            </w:pPr>
            <w:r w:rsidRPr="00874A6C">
              <w:rPr>
                <w:b/>
              </w:rPr>
              <w:t>Typy działań</w:t>
            </w:r>
          </w:p>
        </w:tc>
      </w:tr>
      <w:tr w:rsidR="007458F3" w:rsidRPr="00FB3696" w:rsidTr="00A5173E">
        <w:trPr>
          <w:trHeight w:val="2542"/>
        </w:trPr>
        <w:tc>
          <w:tcPr>
            <w:tcW w:w="567" w:type="dxa"/>
          </w:tcPr>
          <w:p w:rsidR="007458F3" w:rsidRPr="00FB3696" w:rsidRDefault="005F4F1B" w:rsidP="00084714">
            <w:pPr>
              <w:ind w:left="-114" w:right="-108"/>
              <w:jc w:val="center"/>
            </w:pPr>
            <w:r w:rsidRPr="00FB3696">
              <w:t>1</w:t>
            </w:r>
            <w:r w:rsidR="002603CE" w:rsidRPr="00FB3696">
              <w:t>.</w:t>
            </w:r>
          </w:p>
        </w:tc>
        <w:tc>
          <w:tcPr>
            <w:tcW w:w="3544" w:type="dxa"/>
          </w:tcPr>
          <w:p w:rsidR="007458F3" w:rsidRPr="00FB3696" w:rsidRDefault="007458F3" w:rsidP="00540D04">
            <w:pPr>
              <w:pStyle w:val="Tekstpodstawowy"/>
              <w:spacing w:after="0"/>
              <w:rPr>
                <w:bCs/>
              </w:rPr>
            </w:pPr>
            <w:r w:rsidRPr="00FB3696">
              <w:rPr>
                <w:bCs/>
              </w:rPr>
              <w:t>Wzmocnienie programów dla dzieci</w:t>
            </w:r>
            <w:r w:rsidR="00880C28" w:rsidRPr="00FB3696">
              <w:rPr>
                <w:bCs/>
              </w:rPr>
              <w:t xml:space="preserve"> </w:t>
            </w:r>
            <w:r w:rsidR="00474DFA" w:rsidRPr="00FB3696">
              <w:rPr>
                <w:bCs/>
              </w:rPr>
              <w:br/>
            </w:r>
            <w:r w:rsidRPr="00FB3696">
              <w:rPr>
                <w:bCs/>
              </w:rPr>
              <w:t xml:space="preserve">i młodzieży </w:t>
            </w:r>
            <w:r w:rsidR="00540D04">
              <w:rPr>
                <w:bCs/>
              </w:rPr>
              <w:t xml:space="preserve">oraz </w:t>
            </w:r>
            <w:r w:rsidR="00874A6C" w:rsidRPr="00FB3696">
              <w:rPr>
                <w:bCs/>
              </w:rPr>
              <w:t>ich rodzin</w:t>
            </w:r>
            <w:r w:rsidR="00474DFA" w:rsidRPr="00FB3696">
              <w:rPr>
                <w:bCs/>
              </w:rPr>
              <w:t>,</w:t>
            </w:r>
            <w:r w:rsidR="00874A6C" w:rsidRPr="00FB3696">
              <w:rPr>
                <w:bCs/>
              </w:rPr>
              <w:t xml:space="preserve"> </w:t>
            </w:r>
            <w:r w:rsidRPr="00FB3696">
              <w:rPr>
                <w:bCs/>
              </w:rPr>
              <w:t>realizowanych</w:t>
            </w:r>
            <w:r w:rsidR="00A5173E">
              <w:rPr>
                <w:bCs/>
              </w:rPr>
              <w:t xml:space="preserve"> </w:t>
            </w:r>
            <w:r w:rsidRPr="00FB3696">
              <w:rPr>
                <w:bCs/>
              </w:rPr>
              <w:t>w placówkach wsparcia dziennego</w:t>
            </w:r>
            <w:r w:rsidR="00874A6C" w:rsidRPr="00FB3696">
              <w:rPr>
                <w:bCs/>
              </w:rPr>
              <w:t xml:space="preserve"> działających na podstawie ustawy o wspieraniu rodziny i systemie pieczy zastępczej</w:t>
            </w:r>
          </w:p>
        </w:tc>
        <w:tc>
          <w:tcPr>
            <w:tcW w:w="5670" w:type="dxa"/>
          </w:tcPr>
          <w:p w:rsidR="00880C28" w:rsidRPr="00FB3696" w:rsidRDefault="007458F3" w:rsidP="00D15174">
            <w:pPr>
              <w:pStyle w:val="Akapitzlist"/>
              <w:numPr>
                <w:ilvl w:val="0"/>
                <w:numId w:val="32"/>
              </w:numPr>
              <w:ind w:left="175" w:hanging="283"/>
              <w:contextualSpacing w:val="0"/>
              <w:rPr>
                <w:bCs/>
              </w:rPr>
            </w:pPr>
            <w:r w:rsidRPr="00FB3696">
              <w:t>Organizacja zajęć</w:t>
            </w:r>
            <w:r w:rsidR="00BA3CF6" w:rsidRPr="00FB3696">
              <w:t xml:space="preserve"> opiekuńczo-wychowawczych, </w:t>
            </w:r>
            <w:r w:rsidRPr="00FB3696">
              <w:t xml:space="preserve">programów </w:t>
            </w:r>
            <w:r w:rsidRPr="00FB3696">
              <w:rPr>
                <w:bCs/>
              </w:rPr>
              <w:t>socjoterapeutycznych.</w:t>
            </w:r>
          </w:p>
          <w:p w:rsidR="00BA3CF6" w:rsidRPr="00FB3696" w:rsidRDefault="00BA3CF6" w:rsidP="00D15174">
            <w:pPr>
              <w:pStyle w:val="Akapitzlist"/>
              <w:numPr>
                <w:ilvl w:val="0"/>
                <w:numId w:val="32"/>
              </w:numPr>
              <w:ind w:left="175" w:hanging="283"/>
              <w:contextualSpacing w:val="0"/>
            </w:pPr>
            <w:r w:rsidRPr="00FB3696">
              <w:t>Organizacja czasu wolnego dla dzieci i młodzieży.</w:t>
            </w:r>
          </w:p>
          <w:p w:rsidR="003C219A" w:rsidRPr="00FB3696" w:rsidRDefault="00BA3CF6" w:rsidP="00D15174">
            <w:pPr>
              <w:pStyle w:val="Akapitzlist"/>
              <w:numPr>
                <w:ilvl w:val="0"/>
                <w:numId w:val="32"/>
              </w:numPr>
              <w:ind w:left="175" w:hanging="283"/>
              <w:contextualSpacing w:val="0"/>
            </w:pPr>
            <w:r w:rsidRPr="00FB3696">
              <w:t>Organizowanie zajęć pozaszkolnych  mających na celu nabywanie</w:t>
            </w:r>
            <w:r w:rsidRPr="00FB3696">
              <w:rPr>
                <w:bCs/>
              </w:rPr>
              <w:t xml:space="preserve"> umiejętności radzenia sobie z sytuacją kryzysową oraz nabywanie umiejętności społecznych.</w:t>
            </w:r>
          </w:p>
          <w:p w:rsidR="0013719B" w:rsidRPr="00FB3696" w:rsidRDefault="0013719B" w:rsidP="00D15174">
            <w:pPr>
              <w:pStyle w:val="Akapitzlist"/>
              <w:numPr>
                <w:ilvl w:val="0"/>
                <w:numId w:val="32"/>
              </w:numPr>
              <w:ind w:left="175" w:hanging="283"/>
              <w:contextualSpacing w:val="0"/>
            </w:pPr>
            <w:r w:rsidRPr="00FB3696">
              <w:rPr>
                <w:bCs/>
              </w:rPr>
              <w:t>Realizacja programów profilaktycznych</w:t>
            </w:r>
            <w:r w:rsidR="00540D04">
              <w:rPr>
                <w:bCs/>
              </w:rPr>
              <w:t xml:space="preserve">, w szczególności </w:t>
            </w:r>
            <w:r w:rsidR="00540D04" w:rsidRPr="00FB3696">
              <w:rPr>
                <w:bCs/>
              </w:rPr>
              <w:t>rekomendowanych</w:t>
            </w:r>
            <w:r w:rsidRPr="00FB3696">
              <w:rPr>
                <w:bCs/>
              </w:rPr>
              <w:t>.</w:t>
            </w:r>
          </w:p>
          <w:p w:rsidR="0013719B" w:rsidRPr="00FB3696" w:rsidRDefault="00B7508E" w:rsidP="00D15174">
            <w:pPr>
              <w:pStyle w:val="Akapitzlist"/>
              <w:numPr>
                <w:ilvl w:val="0"/>
                <w:numId w:val="32"/>
              </w:numPr>
              <w:ind w:left="175" w:hanging="283"/>
              <w:contextualSpacing w:val="0"/>
            </w:pPr>
            <w:r w:rsidRPr="00FB3696">
              <w:rPr>
                <w:bCs/>
              </w:rPr>
              <w:t>Organizacja zajęć adresowanych do rodziców</w:t>
            </w:r>
            <w:r w:rsidR="00474DFA" w:rsidRPr="00FB3696">
              <w:rPr>
                <w:bCs/>
              </w:rPr>
              <w:t>, w tym m.in. na rzecz wzmocnienia ich umiejętności wychowawczych.</w:t>
            </w:r>
          </w:p>
        </w:tc>
      </w:tr>
      <w:tr w:rsidR="007458F3" w:rsidRPr="00FB3696" w:rsidTr="00A5173E">
        <w:trPr>
          <w:trHeight w:val="2549"/>
        </w:trPr>
        <w:tc>
          <w:tcPr>
            <w:tcW w:w="567" w:type="dxa"/>
          </w:tcPr>
          <w:p w:rsidR="007458F3" w:rsidRPr="00FB3696" w:rsidRDefault="007458F3" w:rsidP="00084714">
            <w:pPr>
              <w:ind w:left="-114" w:right="-108"/>
              <w:jc w:val="center"/>
            </w:pPr>
            <w:r w:rsidRPr="00FB3696">
              <w:t>2</w:t>
            </w:r>
            <w:r w:rsidR="002603CE" w:rsidRPr="00FB3696">
              <w:t>.</w:t>
            </w:r>
          </w:p>
        </w:tc>
        <w:tc>
          <w:tcPr>
            <w:tcW w:w="3544" w:type="dxa"/>
          </w:tcPr>
          <w:p w:rsidR="007458F3" w:rsidRPr="00FB3696" w:rsidRDefault="00FB3696" w:rsidP="003846B4">
            <w:pPr>
              <w:pStyle w:val="Tekstpodstawowy"/>
              <w:spacing w:after="0"/>
              <w:rPr>
                <w:bCs/>
              </w:rPr>
            </w:pPr>
            <w:r w:rsidRPr="00FB3696">
              <w:rPr>
                <w:bCs/>
              </w:rPr>
              <w:t>Profilaktyczna działalność informacyjno-edukacyjna w zakresie rozwiązywania problemów alkoholowych</w:t>
            </w:r>
            <w:r w:rsidR="003C219A" w:rsidRPr="00FB3696">
              <w:rPr>
                <w:bCs/>
              </w:rPr>
              <w:t xml:space="preserve"> </w:t>
            </w:r>
          </w:p>
        </w:tc>
        <w:tc>
          <w:tcPr>
            <w:tcW w:w="5670" w:type="dxa"/>
          </w:tcPr>
          <w:p w:rsidR="003C219A" w:rsidRPr="00FB3696" w:rsidRDefault="003C219A" w:rsidP="00D15174">
            <w:pPr>
              <w:pStyle w:val="Akapitzlist"/>
              <w:numPr>
                <w:ilvl w:val="0"/>
                <w:numId w:val="33"/>
              </w:numPr>
              <w:ind w:left="175" w:hanging="283"/>
              <w:contextualSpacing w:val="0"/>
            </w:pPr>
            <w:r w:rsidRPr="00FB3696">
              <w:rPr>
                <w:bCs/>
              </w:rPr>
              <w:t>Organizowanie dla dzieci i ich rodzin spotkań i wyjazdów o charakterze profilaktycznym i/lub socjoterapeutycznym</w:t>
            </w:r>
            <w:r w:rsidR="00114666" w:rsidRPr="00FB3696">
              <w:rPr>
                <w:bCs/>
              </w:rPr>
              <w:t>.</w:t>
            </w:r>
          </w:p>
          <w:p w:rsidR="00CB1877" w:rsidRPr="00FB3696" w:rsidRDefault="00CB1877" w:rsidP="00D15174">
            <w:pPr>
              <w:pStyle w:val="Akapitzlist"/>
              <w:numPr>
                <w:ilvl w:val="0"/>
                <w:numId w:val="33"/>
              </w:numPr>
              <w:ind w:left="175" w:hanging="283"/>
              <w:contextualSpacing w:val="0"/>
              <w:rPr>
                <w:bCs/>
              </w:rPr>
            </w:pPr>
            <w:r w:rsidRPr="00FB3696">
              <w:rPr>
                <w:bCs/>
              </w:rPr>
              <w:t xml:space="preserve">Realizacja przedsięwzięć służących przeciwdziałaniu zachowaniom  ryzykownym. </w:t>
            </w:r>
          </w:p>
          <w:p w:rsidR="007458F3" w:rsidRPr="00FB3696" w:rsidRDefault="008F5AFD" w:rsidP="00D15174">
            <w:pPr>
              <w:pStyle w:val="Akapitzlist"/>
              <w:numPr>
                <w:ilvl w:val="0"/>
                <w:numId w:val="33"/>
              </w:numPr>
              <w:ind w:left="175" w:hanging="283"/>
              <w:contextualSpacing w:val="0"/>
              <w:rPr>
                <w:bCs/>
              </w:rPr>
            </w:pPr>
            <w:r w:rsidRPr="00FB3696">
              <w:rPr>
                <w:bCs/>
              </w:rPr>
              <w:t>Realizacja  programów profilaktyki problemów alkoholowych</w:t>
            </w:r>
            <w:r w:rsidR="00FB3696" w:rsidRPr="00FB3696">
              <w:rPr>
                <w:bCs/>
              </w:rPr>
              <w:t>, w szczególności rekomendowanych</w:t>
            </w:r>
            <w:r w:rsidRPr="00FB3696">
              <w:rPr>
                <w:bCs/>
              </w:rPr>
              <w:t xml:space="preserve"> .</w:t>
            </w:r>
          </w:p>
          <w:p w:rsidR="003846B4" w:rsidRPr="00FB3696" w:rsidRDefault="003846B4" w:rsidP="00D15174">
            <w:pPr>
              <w:pStyle w:val="Akapitzlist"/>
              <w:numPr>
                <w:ilvl w:val="0"/>
                <w:numId w:val="33"/>
              </w:numPr>
              <w:ind w:left="175" w:hanging="283"/>
              <w:contextualSpacing w:val="0"/>
            </w:pPr>
            <w:r w:rsidRPr="00FB3696">
              <w:rPr>
                <w:bCs/>
              </w:rPr>
              <w:t>Organizowanie</w:t>
            </w:r>
            <w:r w:rsidRPr="00FB3696">
              <w:t xml:space="preserve"> przedsięwzięć promujących trzeźwość.</w:t>
            </w:r>
          </w:p>
          <w:p w:rsidR="00FB3696" w:rsidRPr="00FB3696" w:rsidRDefault="00FB3696" w:rsidP="00FB3696">
            <w:pPr>
              <w:pStyle w:val="Akapitzlist"/>
              <w:numPr>
                <w:ilvl w:val="0"/>
                <w:numId w:val="33"/>
              </w:numPr>
              <w:ind w:left="175" w:hanging="283"/>
              <w:contextualSpacing w:val="0"/>
            </w:pPr>
            <w:r w:rsidRPr="00FB3696">
              <w:t xml:space="preserve">Realizacja przedsięwzięć o charakterze edukacyjnym, skierowanych </w:t>
            </w:r>
            <w:r w:rsidR="00540D04">
              <w:t>d</w:t>
            </w:r>
            <w:r w:rsidRPr="00FB3696">
              <w:t>o rodziców</w:t>
            </w:r>
            <w:r w:rsidR="0010551C">
              <w:t>/wychowawców</w:t>
            </w:r>
            <w:r w:rsidRPr="00FB3696">
              <w:t xml:space="preserve">  (np. grupy wsparcia, poradnictwo/ konsultacje  specjalistów).</w:t>
            </w:r>
          </w:p>
        </w:tc>
      </w:tr>
      <w:tr w:rsidR="00C109FC" w:rsidRPr="00EF51A2" w:rsidTr="00A5173E">
        <w:trPr>
          <w:trHeight w:val="2493"/>
        </w:trPr>
        <w:tc>
          <w:tcPr>
            <w:tcW w:w="567" w:type="dxa"/>
            <w:shd w:val="clear" w:color="auto" w:fill="auto"/>
          </w:tcPr>
          <w:p w:rsidR="00C109FC" w:rsidRPr="00EF51A2" w:rsidRDefault="000819FF" w:rsidP="00084714">
            <w:pPr>
              <w:ind w:left="-114" w:right="-108"/>
              <w:jc w:val="center"/>
            </w:pPr>
            <w:r w:rsidRPr="00EF51A2">
              <w:t>3.</w:t>
            </w:r>
          </w:p>
        </w:tc>
        <w:tc>
          <w:tcPr>
            <w:tcW w:w="3544" w:type="dxa"/>
            <w:shd w:val="clear" w:color="auto" w:fill="auto"/>
          </w:tcPr>
          <w:p w:rsidR="00C109FC" w:rsidRPr="00EF51A2" w:rsidRDefault="00C109FC" w:rsidP="00FB3696">
            <w:pPr>
              <w:pStyle w:val="Tekstpodstawowy"/>
              <w:spacing w:after="0"/>
              <w:rPr>
                <w:bCs/>
              </w:rPr>
            </w:pPr>
            <w:r w:rsidRPr="00EF51A2">
              <w:rPr>
                <w:bCs/>
              </w:rPr>
              <w:t>Reintegracja społeczna i zawodowa skierowana</w:t>
            </w:r>
            <w:r w:rsidR="008F5AFD" w:rsidRPr="00EF51A2">
              <w:rPr>
                <w:bCs/>
              </w:rPr>
              <w:t xml:space="preserve"> do</w:t>
            </w:r>
            <w:r w:rsidR="00CB1877" w:rsidRPr="00EF51A2">
              <w:rPr>
                <w:bCs/>
              </w:rPr>
              <w:t xml:space="preserve"> </w:t>
            </w:r>
            <w:r w:rsidR="00FB3696" w:rsidRPr="00EF51A2">
              <w:rPr>
                <w:bCs/>
              </w:rPr>
              <w:t xml:space="preserve">osób uzależnionych od alkoholu oraz wspieranie rodzin </w:t>
            </w:r>
            <w:r w:rsidR="00FB3696" w:rsidRPr="00EF51A2">
              <w:rPr>
                <w:bCs/>
              </w:rPr>
              <w:br/>
              <w:t>z problemem alkoholowym</w:t>
            </w:r>
          </w:p>
          <w:p w:rsidR="00C109FC" w:rsidRPr="00EF51A2" w:rsidRDefault="00C109FC" w:rsidP="003846B4">
            <w:pPr>
              <w:pStyle w:val="Tekstpodstawowy"/>
              <w:spacing w:after="0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:rsidR="00C109FC" w:rsidRPr="00EF51A2" w:rsidRDefault="00CB1877" w:rsidP="00D15174">
            <w:pPr>
              <w:pStyle w:val="Akapitzlist"/>
              <w:numPr>
                <w:ilvl w:val="0"/>
                <w:numId w:val="35"/>
              </w:numPr>
              <w:ind w:left="175" w:hanging="283"/>
              <w:contextualSpacing w:val="0"/>
            </w:pPr>
            <w:r w:rsidRPr="00EF51A2">
              <w:t xml:space="preserve">Organizowanie zajęć grupowych i indywidualnych </w:t>
            </w:r>
            <w:r w:rsidR="00FB3696" w:rsidRPr="00EF51A2">
              <w:br/>
            </w:r>
            <w:r w:rsidRPr="00EF51A2">
              <w:t>w zakresie reintegracji społecznej</w:t>
            </w:r>
            <w:r w:rsidR="008F5AFD" w:rsidRPr="00EF51A2">
              <w:rPr>
                <w:bCs/>
              </w:rPr>
              <w:t xml:space="preserve"> </w:t>
            </w:r>
            <w:r w:rsidR="00FB3696" w:rsidRPr="00EF51A2">
              <w:rPr>
                <w:bCs/>
              </w:rPr>
              <w:t xml:space="preserve">osób uzależnionych od alkoholu </w:t>
            </w:r>
            <w:r w:rsidR="008F5AFD" w:rsidRPr="00EF51A2">
              <w:rPr>
                <w:bCs/>
              </w:rPr>
              <w:t xml:space="preserve">po zakończeniu </w:t>
            </w:r>
            <w:r w:rsidR="00EF51A2" w:rsidRPr="00EF51A2">
              <w:rPr>
                <w:bCs/>
              </w:rPr>
              <w:t>programu terapii</w:t>
            </w:r>
            <w:r w:rsidRPr="00EF51A2">
              <w:t>.</w:t>
            </w:r>
          </w:p>
          <w:p w:rsidR="00CB1877" w:rsidRPr="00EF51A2" w:rsidRDefault="00CB1877" w:rsidP="00D15174">
            <w:pPr>
              <w:pStyle w:val="Akapitzlist"/>
              <w:numPr>
                <w:ilvl w:val="0"/>
                <w:numId w:val="35"/>
              </w:numPr>
              <w:ind w:left="175" w:hanging="283"/>
              <w:contextualSpacing w:val="0"/>
            </w:pPr>
            <w:r w:rsidRPr="00EF51A2">
              <w:t>Organizacja zajęć służących reintegracji zawodowej</w:t>
            </w:r>
            <w:r w:rsidR="008F5AFD" w:rsidRPr="00EF51A2">
              <w:t xml:space="preserve"> </w:t>
            </w:r>
            <w:r w:rsidR="00EF51A2" w:rsidRPr="00EF51A2">
              <w:rPr>
                <w:bCs/>
              </w:rPr>
              <w:t xml:space="preserve">osób po zakończeniu programu </w:t>
            </w:r>
            <w:r w:rsidR="008F5AFD" w:rsidRPr="00EF51A2">
              <w:rPr>
                <w:bCs/>
              </w:rPr>
              <w:t>terapii</w:t>
            </w:r>
            <w:r w:rsidR="008F5AFD" w:rsidRPr="00EF51A2">
              <w:t xml:space="preserve">. </w:t>
            </w:r>
          </w:p>
          <w:p w:rsidR="008F5AFD" w:rsidRPr="00EF51A2" w:rsidRDefault="008F5AFD" w:rsidP="00D15174">
            <w:pPr>
              <w:pStyle w:val="Akapitzlist"/>
              <w:numPr>
                <w:ilvl w:val="0"/>
                <w:numId w:val="35"/>
              </w:numPr>
              <w:ind w:left="175" w:hanging="283"/>
              <w:contextualSpacing w:val="0"/>
            </w:pPr>
            <w:r w:rsidRPr="00EF51A2">
              <w:t>Organizacja różnych form wsparcia  rodzin</w:t>
            </w:r>
            <w:r w:rsidR="00EF51A2" w:rsidRPr="00EF51A2">
              <w:t xml:space="preserve"> </w:t>
            </w:r>
            <w:r w:rsidR="00EF51A2" w:rsidRPr="00EF51A2">
              <w:br/>
              <w:t>z problemem alkoholowym</w:t>
            </w:r>
            <w:r w:rsidRPr="00EF51A2">
              <w:t>, zwłaszcza dzieci.</w:t>
            </w:r>
          </w:p>
          <w:p w:rsidR="008F5AFD" w:rsidRPr="00EF51A2" w:rsidRDefault="003846B4" w:rsidP="00D15174">
            <w:pPr>
              <w:pStyle w:val="Akapitzlist"/>
              <w:numPr>
                <w:ilvl w:val="0"/>
                <w:numId w:val="35"/>
              </w:numPr>
              <w:ind w:left="175" w:hanging="283"/>
              <w:contextualSpacing w:val="0"/>
            </w:pPr>
            <w:r w:rsidRPr="00EF51A2">
              <w:rPr>
                <w:bCs/>
              </w:rPr>
              <w:t>Działania</w:t>
            </w:r>
            <w:r w:rsidR="008F5AFD" w:rsidRPr="00EF51A2">
              <w:rPr>
                <w:bCs/>
              </w:rPr>
              <w:t xml:space="preserve"> na rzecz osób z problemem alkoholowym przebywających w zakładach karnych lub tych osób, które opuściły zakład  karny.</w:t>
            </w:r>
          </w:p>
        </w:tc>
      </w:tr>
      <w:tr w:rsidR="007458F3" w:rsidRPr="00EF51A2" w:rsidTr="00A5173E">
        <w:trPr>
          <w:trHeight w:val="1984"/>
        </w:trPr>
        <w:tc>
          <w:tcPr>
            <w:tcW w:w="567" w:type="dxa"/>
          </w:tcPr>
          <w:p w:rsidR="007458F3" w:rsidRPr="00EF51A2" w:rsidRDefault="00BA1B62" w:rsidP="00084714">
            <w:pPr>
              <w:ind w:left="-114" w:right="-108"/>
              <w:jc w:val="center"/>
            </w:pPr>
            <w:r w:rsidRPr="00EF51A2">
              <w:t>4.</w:t>
            </w:r>
          </w:p>
        </w:tc>
        <w:tc>
          <w:tcPr>
            <w:tcW w:w="3544" w:type="dxa"/>
          </w:tcPr>
          <w:p w:rsidR="00C109FC" w:rsidRPr="00EF51A2" w:rsidRDefault="00C109FC" w:rsidP="00EF51A2">
            <w:pPr>
              <w:pStyle w:val="Tekstpodstawowy"/>
              <w:spacing w:after="0"/>
              <w:rPr>
                <w:bCs/>
              </w:rPr>
            </w:pPr>
            <w:r w:rsidRPr="00EF51A2">
              <w:rPr>
                <w:bCs/>
              </w:rPr>
              <w:t xml:space="preserve">Przeciwdziałanie przemocy </w:t>
            </w:r>
            <w:r w:rsidR="00A5173E">
              <w:rPr>
                <w:bCs/>
              </w:rPr>
              <w:br/>
            </w:r>
            <w:r w:rsidRPr="00EF51A2">
              <w:rPr>
                <w:bCs/>
              </w:rPr>
              <w:t>w rodzinie</w:t>
            </w:r>
            <w:r w:rsidR="00BA1B62" w:rsidRPr="00EF51A2">
              <w:rPr>
                <w:bCs/>
              </w:rPr>
              <w:t xml:space="preserve"> z problemem alkoholowym</w:t>
            </w:r>
          </w:p>
          <w:p w:rsidR="007458F3" w:rsidRPr="00EF51A2" w:rsidRDefault="007458F3" w:rsidP="003846B4">
            <w:pPr>
              <w:pStyle w:val="Tekstpodstawowy"/>
              <w:spacing w:after="0"/>
              <w:rPr>
                <w:bCs/>
              </w:rPr>
            </w:pPr>
          </w:p>
        </w:tc>
        <w:tc>
          <w:tcPr>
            <w:tcW w:w="5670" w:type="dxa"/>
          </w:tcPr>
          <w:p w:rsidR="007458F3" w:rsidRPr="00EF51A2" w:rsidRDefault="00BA1B62" w:rsidP="00D15174">
            <w:pPr>
              <w:pStyle w:val="Tekstpodstawowy"/>
              <w:numPr>
                <w:ilvl w:val="0"/>
                <w:numId w:val="36"/>
              </w:numPr>
              <w:spacing w:after="0"/>
              <w:ind w:left="175" w:hanging="283"/>
              <w:rPr>
                <w:bCs/>
              </w:rPr>
            </w:pPr>
            <w:r w:rsidRPr="00EF51A2">
              <w:rPr>
                <w:bCs/>
              </w:rPr>
              <w:t xml:space="preserve">Organizowanie kampanii edukacyjno-informacyjnych służących </w:t>
            </w:r>
            <w:r w:rsidR="003846B4" w:rsidRPr="00EF51A2">
              <w:rPr>
                <w:bCs/>
              </w:rPr>
              <w:t xml:space="preserve"> przeciwdziałaniu przemocy w rodzinie.</w:t>
            </w:r>
          </w:p>
          <w:p w:rsidR="00BA1B62" w:rsidRPr="00EF51A2" w:rsidRDefault="003846B4" w:rsidP="00D15174">
            <w:pPr>
              <w:pStyle w:val="Tekstpodstawowy"/>
              <w:numPr>
                <w:ilvl w:val="0"/>
                <w:numId w:val="36"/>
              </w:numPr>
              <w:spacing w:after="0"/>
              <w:ind w:left="175" w:hanging="283"/>
              <w:rPr>
                <w:bCs/>
              </w:rPr>
            </w:pPr>
            <w:r w:rsidRPr="00EF51A2">
              <w:rPr>
                <w:bCs/>
              </w:rPr>
              <w:t>Organizowanie różnych form wsparcia osób doświadczających przemocy w rodzinie  (np.: psychologicznej, prawnej, socjalnej, e-pomocy, itp.).</w:t>
            </w:r>
          </w:p>
          <w:p w:rsidR="00EF51A2" w:rsidRPr="00EF51A2" w:rsidRDefault="00EF51A2" w:rsidP="00EF51A2">
            <w:pPr>
              <w:pStyle w:val="Tekstpodstawowy"/>
              <w:numPr>
                <w:ilvl w:val="0"/>
                <w:numId w:val="36"/>
              </w:numPr>
              <w:spacing w:after="0"/>
              <w:ind w:left="175" w:hanging="283"/>
              <w:rPr>
                <w:bCs/>
              </w:rPr>
            </w:pPr>
            <w:r>
              <w:t>Przedsięwzięcia</w:t>
            </w:r>
            <w:r w:rsidRPr="00EF51A2">
              <w:t xml:space="preserve"> o charakterze edukacyjnym, skierowan</w:t>
            </w:r>
            <w:r>
              <w:t xml:space="preserve">e </w:t>
            </w:r>
            <w:r w:rsidR="00A5173E">
              <w:br/>
            </w:r>
            <w:r>
              <w:t>do</w:t>
            </w:r>
            <w:r w:rsidRPr="00EF51A2">
              <w:t xml:space="preserve"> przedstawicieli </w:t>
            </w:r>
            <w:r>
              <w:t>grup zawodowych realizujących zadania na rzecz przeciwdziałania przemocy w rodzinie</w:t>
            </w:r>
            <w:r w:rsidRPr="00EF51A2">
              <w:t>.</w:t>
            </w:r>
          </w:p>
        </w:tc>
      </w:tr>
      <w:tr w:rsidR="003C219A" w:rsidRPr="0010551C" w:rsidTr="00E92EB7">
        <w:trPr>
          <w:trHeight w:val="3076"/>
        </w:trPr>
        <w:tc>
          <w:tcPr>
            <w:tcW w:w="567" w:type="dxa"/>
          </w:tcPr>
          <w:p w:rsidR="003C219A" w:rsidRPr="0010551C" w:rsidRDefault="00084714" w:rsidP="00084714">
            <w:pPr>
              <w:ind w:left="-114" w:right="-108"/>
              <w:jc w:val="center"/>
            </w:pPr>
            <w:r w:rsidRPr="0010551C">
              <w:t>5.</w:t>
            </w:r>
          </w:p>
        </w:tc>
        <w:tc>
          <w:tcPr>
            <w:tcW w:w="3544" w:type="dxa"/>
          </w:tcPr>
          <w:p w:rsidR="00C109FC" w:rsidRPr="0010551C" w:rsidRDefault="003846B4" w:rsidP="0010551C">
            <w:pPr>
              <w:pStyle w:val="Tekstpodstawowy"/>
              <w:spacing w:after="0"/>
              <w:rPr>
                <w:bCs/>
              </w:rPr>
            </w:pPr>
            <w:r w:rsidRPr="0010551C">
              <w:rPr>
                <w:bCs/>
              </w:rPr>
              <w:t xml:space="preserve">Realizacja przedsięwzięć </w:t>
            </w:r>
            <w:r w:rsidR="00084714" w:rsidRPr="0010551C">
              <w:rPr>
                <w:bCs/>
              </w:rPr>
              <w:t>edukacyjno-</w:t>
            </w:r>
            <w:r w:rsidR="00C109FC" w:rsidRPr="0010551C">
              <w:rPr>
                <w:bCs/>
              </w:rPr>
              <w:t>informacyjny</w:t>
            </w:r>
            <w:r w:rsidR="00D15174" w:rsidRPr="0010551C">
              <w:rPr>
                <w:bCs/>
              </w:rPr>
              <w:t xml:space="preserve">ch </w:t>
            </w:r>
            <w:r w:rsidR="00E92EB7">
              <w:rPr>
                <w:bCs/>
              </w:rPr>
              <w:br/>
            </w:r>
            <w:r w:rsidR="00C109FC" w:rsidRPr="0010551C">
              <w:rPr>
                <w:bCs/>
              </w:rPr>
              <w:t>w zakresie rozwiązywania problemów alk</w:t>
            </w:r>
            <w:r w:rsidR="00084714" w:rsidRPr="0010551C">
              <w:rPr>
                <w:bCs/>
              </w:rPr>
              <w:t>oholowych</w:t>
            </w:r>
          </w:p>
          <w:p w:rsidR="003C219A" w:rsidRPr="0010551C" w:rsidRDefault="003C219A" w:rsidP="003846B4">
            <w:pPr>
              <w:pStyle w:val="Tekstpodstawowy"/>
              <w:spacing w:after="0"/>
              <w:rPr>
                <w:bCs/>
              </w:rPr>
            </w:pPr>
          </w:p>
        </w:tc>
        <w:tc>
          <w:tcPr>
            <w:tcW w:w="5670" w:type="dxa"/>
          </w:tcPr>
          <w:p w:rsidR="003846B4" w:rsidRPr="0010551C" w:rsidRDefault="00084714" w:rsidP="00D15174">
            <w:pPr>
              <w:pStyle w:val="Tekstpodstawowy"/>
              <w:numPr>
                <w:ilvl w:val="0"/>
                <w:numId w:val="44"/>
              </w:numPr>
              <w:spacing w:after="0"/>
              <w:ind w:left="175" w:hanging="283"/>
              <w:rPr>
                <w:bCs/>
              </w:rPr>
            </w:pPr>
            <w:r w:rsidRPr="0010551C">
              <w:rPr>
                <w:bCs/>
              </w:rPr>
              <w:t>Programy</w:t>
            </w:r>
            <w:r w:rsidR="003846B4" w:rsidRPr="0010551C">
              <w:rPr>
                <w:bCs/>
              </w:rPr>
              <w:t xml:space="preserve"> </w:t>
            </w:r>
            <w:r w:rsidRPr="0010551C">
              <w:rPr>
                <w:bCs/>
              </w:rPr>
              <w:t>służące</w:t>
            </w:r>
            <w:r w:rsidR="00BA1B62" w:rsidRPr="0010551C">
              <w:rPr>
                <w:bCs/>
              </w:rPr>
              <w:t xml:space="preserve"> zwiększaniu kompetencji wychowawczych rodziców w zakresie profilaktyki zachowań ryzykownych dzieci</w:t>
            </w:r>
            <w:r w:rsidR="001568C1">
              <w:rPr>
                <w:bCs/>
              </w:rPr>
              <w:t>.</w:t>
            </w:r>
            <w:r w:rsidR="00BA1B62" w:rsidRPr="0010551C">
              <w:rPr>
                <w:bCs/>
              </w:rPr>
              <w:t xml:space="preserve"> </w:t>
            </w:r>
          </w:p>
          <w:p w:rsidR="00084714" w:rsidRPr="0010551C" w:rsidRDefault="00084714" w:rsidP="00D15174">
            <w:pPr>
              <w:pStyle w:val="Tekstpodstawowy"/>
              <w:numPr>
                <w:ilvl w:val="0"/>
                <w:numId w:val="44"/>
              </w:numPr>
              <w:spacing w:after="0"/>
              <w:ind w:left="175" w:hanging="283"/>
              <w:rPr>
                <w:bCs/>
              </w:rPr>
            </w:pPr>
            <w:r w:rsidRPr="0010551C">
              <w:rPr>
                <w:bCs/>
              </w:rPr>
              <w:t>Programy promujące</w:t>
            </w:r>
            <w:r w:rsidR="00BA1B62" w:rsidRPr="0010551C">
              <w:rPr>
                <w:bCs/>
              </w:rPr>
              <w:t xml:space="preserve"> wychowywanie dzieci bez przemocy; </w:t>
            </w:r>
          </w:p>
          <w:p w:rsidR="00084714" w:rsidRPr="0010551C" w:rsidRDefault="00084714" w:rsidP="00D15174">
            <w:pPr>
              <w:pStyle w:val="Tekstpodstawowy"/>
              <w:numPr>
                <w:ilvl w:val="0"/>
                <w:numId w:val="44"/>
              </w:numPr>
              <w:spacing w:after="0"/>
              <w:ind w:left="175" w:hanging="283"/>
              <w:rPr>
                <w:bCs/>
              </w:rPr>
            </w:pPr>
            <w:r w:rsidRPr="0010551C">
              <w:rPr>
                <w:bCs/>
              </w:rPr>
              <w:t>Programy służące</w:t>
            </w:r>
            <w:r w:rsidR="00BA1B62" w:rsidRPr="0010551C">
              <w:rPr>
                <w:bCs/>
              </w:rPr>
              <w:t xml:space="preserve"> ograniczeni</w:t>
            </w:r>
            <w:r w:rsidRPr="0010551C">
              <w:rPr>
                <w:bCs/>
              </w:rPr>
              <w:t>u</w:t>
            </w:r>
            <w:r w:rsidR="00BA1B62" w:rsidRPr="0010551C">
              <w:rPr>
                <w:bCs/>
              </w:rPr>
              <w:t xml:space="preserve"> naruszeń prawa przez podmioty korzystające z zezwoleń na</w:t>
            </w:r>
            <w:r w:rsidR="001568C1">
              <w:rPr>
                <w:bCs/>
              </w:rPr>
              <w:t xml:space="preserve"> sprzedaż napojów alkoholowych.</w:t>
            </w:r>
          </w:p>
          <w:p w:rsidR="00084714" w:rsidRPr="0010551C" w:rsidRDefault="00084714" w:rsidP="00D15174">
            <w:pPr>
              <w:pStyle w:val="Tekstpodstawowy"/>
              <w:numPr>
                <w:ilvl w:val="0"/>
                <w:numId w:val="44"/>
              </w:numPr>
              <w:spacing w:after="0"/>
              <w:ind w:left="175" w:hanging="283"/>
              <w:rPr>
                <w:bCs/>
              </w:rPr>
            </w:pPr>
            <w:r w:rsidRPr="0010551C">
              <w:rPr>
                <w:bCs/>
              </w:rPr>
              <w:t xml:space="preserve">Programy edukacyjne dotyczące </w:t>
            </w:r>
            <w:r w:rsidR="00BA1B62" w:rsidRPr="0010551C">
              <w:rPr>
                <w:bCs/>
              </w:rPr>
              <w:t>alkoholowego zespołu płodowego (FAS) i alkoholowych uszkodzeń płodu (FAE)</w:t>
            </w:r>
            <w:r w:rsidR="001568C1">
              <w:rPr>
                <w:bCs/>
              </w:rPr>
              <w:t>.</w:t>
            </w:r>
          </w:p>
          <w:p w:rsidR="003C219A" w:rsidRPr="0010551C" w:rsidRDefault="00084714" w:rsidP="00D15174">
            <w:pPr>
              <w:pStyle w:val="Tekstpodstawowy"/>
              <w:numPr>
                <w:ilvl w:val="0"/>
                <w:numId w:val="44"/>
              </w:numPr>
              <w:spacing w:after="0"/>
              <w:ind w:left="175" w:hanging="283"/>
              <w:rPr>
                <w:bCs/>
              </w:rPr>
            </w:pPr>
            <w:r w:rsidRPr="0010551C">
              <w:rPr>
                <w:bCs/>
              </w:rPr>
              <w:t xml:space="preserve">Programy informacyjne </w:t>
            </w:r>
            <w:r w:rsidR="00BA1B62" w:rsidRPr="0010551C">
              <w:rPr>
                <w:bCs/>
              </w:rPr>
              <w:t>na temat działania alkoholu na organizm i ryzyka szkód wynikających z różnych wzorów spożywania napojów alkoholowych.</w:t>
            </w:r>
          </w:p>
        </w:tc>
      </w:tr>
      <w:tr w:rsidR="00C109FC" w:rsidRPr="00FB3696" w:rsidTr="00A5173E">
        <w:trPr>
          <w:trHeight w:val="693"/>
        </w:trPr>
        <w:tc>
          <w:tcPr>
            <w:tcW w:w="567" w:type="dxa"/>
          </w:tcPr>
          <w:p w:rsidR="00C109FC" w:rsidRPr="0010551C" w:rsidRDefault="00084714" w:rsidP="00084714">
            <w:pPr>
              <w:ind w:left="-114" w:right="-108"/>
              <w:jc w:val="center"/>
            </w:pPr>
            <w:r w:rsidRPr="0010551C">
              <w:t>6.</w:t>
            </w:r>
          </w:p>
        </w:tc>
        <w:tc>
          <w:tcPr>
            <w:tcW w:w="3544" w:type="dxa"/>
          </w:tcPr>
          <w:p w:rsidR="00C109FC" w:rsidRPr="0010551C" w:rsidRDefault="00C109FC" w:rsidP="00A5173E">
            <w:pPr>
              <w:pStyle w:val="Tekstpodstawowy"/>
              <w:spacing w:after="0"/>
              <w:rPr>
                <w:bCs/>
              </w:rPr>
            </w:pPr>
            <w:r w:rsidRPr="0010551C">
              <w:rPr>
                <w:bCs/>
              </w:rPr>
              <w:t xml:space="preserve">Promocja postaw trzeźwościowych </w:t>
            </w:r>
            <w:r w:rsidR="00084714" w:rsidRPr="0010551C">
              <w:rPr>
                <w:bCs/>
              </w:rPr>
              <w:br/>
            </w:r>
            <w:r w:rsidR="00540D04">
              <w:rPr>
                <w:bCs/>
              </w:rPr>
              <w:t>i abstynenckich</w:t>
            </w:r>
          </w:p>
          <w:p w:rsidR="00C109FC" w:rsidRPr="0010551C" w:rsidRDefault="00C109FC" w:rsidP="003846B4">
            <w:pPr>
              <w:pStyle w:val="Tekstpodstawowy"/>
              <w:spacing w:after="0"/>
              <w:rPr>
                <w:bCs/>
              </w:rPr>
            </w:pPr>
          </w:p>
        </w:tc>
        <w:tc>
          <w:tcPr>
            <w:tcW w:w="5670" w:type="dxa"/>
          </w:tcPr>
          <w:p w:rsidR="00C109FC" w:rsidRPr="0010551C" w:rsidRDefault="00943C1B" w:rsidP="0010551C">
            <w:pPr>
              <w:pStyle w:val="Tekstpodstawowy"/>
              <w:numPr>
                <w:ilvl w:val="0"/>
                <w:numId w:val="45"/>
              </w:numPr>
              <w:spacing w:after="0"/>
              <w:ind w:left="176" w:hanging="283"/>
              <w:rPr>
                <w:bCs/>
              </w:rPr>
            </w:pPr>
            <w:r w:rsidRPr="0010551C">
              <w:rPr>
                <w:bCs/>
              </w:rPr>
              <w:t>R</w:t>
            </w:r>
            <w:r w:rsidR="00084714" w:rsidRPr="0010551C">
              <w:rPr>
                <w:bCs/>
              </w:rPr>
              <w:t>ealiz</w:t>
            </w:r>
            <w:r w:rsidR="00540D04">
              <w:rPr>
                <w:bCs/>
              </w:rPr>
              <w:t>owanie</w:t>
            </w:r>
            <w:r w:rsidR="00084714" w:rsidRPr="0010551C">
              <w:rPr>
                <w:bCs/>
              </w:rPr>
              <w:t xml:space="preserve"> przedsięwzięć o charakterze regionalnym, zawierających w szczególności działania edukacyjne</w:t>
            </w:r>
            <w:r w:rsidRPr="0010551C">
              <w:rPr>
                <w:bCs/>
              </w:rPr>
              <w:t>.</w:t>
            </w:r>
          </w:p>
          <w:p w:rsidR="00943C1B" w:rsidRPr="0010551C" w:rsidRDefault="00943C1B" w:rsidP="009D1BDD">
            <w:pPr>
              <w:pStyle w:val="Tekstpodstawowy"/>
              <w:numPr>
                <w:ilvl w:val="0"/>
                <w:numId w:val="45"/>
              </w:numPr>
              <w:spacing w:after="0"/>
              <w:ind w:left="176" w:hanging="283"/>
              <w:rPr>
                <w:bCs/>
              </w:rPr>
            </w:pPr>
            <w:r w:rsidRPr="0010551C">
              <w:rPr>
                <w:bCs/>
              </w:rPr>
              <w:t xml:space="preserve">Organizowanie imprez </w:t>
            </w:r>
            <w:r w:rsidR="00540D04">
              <w:rPr>
                <w:bCs/>
              </w:rPr>
              <w:t xml:space="preserve">o </w:t>
            </w:r>
            <w:r w:rsidRPr="0010551C">
              <w:rPr>
                <w:bCs/>
              </w:rPr>
              <w:t>charakterze integracyjnym</w:t>
            </w:r>
            <w:r w:rsidR="00D15174" w:rsidRPr="0010551C">
              <w:rPr>
                <w:bCs/>
              </w:rPr>
              <w:t>.</w:t>
            </w:r>
          </w:p>
        </w:tc>
      </w:tr>
    </w:tbl>
    <w:p w:rsidR="00172CD3" w:rsidRPr="00880C28" w:rsidRDefault="00172CD3" w:rsidP="00172CD3">
      <w:pPr>
        <w:jc w:val="both"/>
        <w:rPr>
          <w:sz w:val="22"/>
          <w:szCs w:val="22"/>
        </w:rPr>
      </w:pPr>
    </w:p>
    <w:p w:rsidR="00CD5B49" w:rsidRPr="00880C28" w:rsidRDefault="00CD5B49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lastRenderedPageBreak/>
        <w:t>Kryteria oceny</w:t>
      </w:r>
    </w:p>
    <w:p w:rsidR="00CD5B49" w:rsidRPr="00880C28" w:rsidRDefault="00CD5B49" w:rsidP="00D22504">
      <w:pPr>
        <w:pStyle w:val="Akapitzlist"/>
        <w:ind w:left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Oferty spełniające wymogi formalne, oceniane będą</w:t>
      </w:r>
      <w:r w:rsidR="00872990" w:rsidRPr="00880C28">
        <w:rPr>
          <w:sz w:val="22"/>
          <w:szCs w:val="22"/>
        </w:rPr>
        <w:t xml:space="preserve"> pod względem merytorycznym</w:t>
      </w:r>
      <w:r w:rsidRPr="00880C28">
        <w:rPr>
          <w:sz w:val="22"/>
          <w:szCs w:val="22"/>
        </w:rPr>
        <w:t xml:space="preserve"> przez komisję konkursową powołaną przez Zarząd Województwa Śląs</w:t>
      </w:r>
      <w:r w:rsidR="00872990" w:rsidRPr="00880C28">
        <w:rPr>
          <w:sz w:val="22"/>
          <w:szCs w:val="22"/>
        </w:rPr>
        <w:t>kiego</w:t>
      </w:r>
      <w:r w:rsidR="006075BB" w:rsidRPr="00880C28">
        <w:rPr>
          <w:sz w:val="22"/>
          <w:szCs w:val="22"/>
        </w:rPr>
        <w:t>,</w:t>
      </w:r>
      <w:r w:rsidRPr="00880C28">
        <w:rPr>
          <w:sz w:val="22"/>
          <w:szCs w:val="22"/>
        </w:rPr>
        <w:t xml:space="preserve"> wg następujących kryteriów:</w:t>
      </w:r>
    </w:p>
    <w:tbl>
      <w:tblPr>
        <w:tblpPr w:leftFromText="141" w:rightFromText="141" w:vertAnchor="text" w:horzAnchor="margin" w:tblpXSpec="center" w:tblpY="22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4961"/>
        <w:gridCol w:w="993"/>
        <w:gridCol w:w="1134"/>
      </w:tblGrid>
      <w:tr w:rsidR="00CD5B49" w:rsidRPr="00662BF5" w:rsidTr="00C06459">
        <w:trPr>
          <w:trHeight w:val="27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CD5B49" w:rsidP="00A00843">
            <w:r w:rsidRPr="00662BF5">
              <w:rPr>
                <w:b/>
                <w:sz w:val="22"/>
                <w:szCs w:val="22"/>
              </w:rPr>
              <w:t>KRYTERIA OBLIGATORYJNE:</w:t>
            </w:r>
          </w:p>
        </w:tc>
      </w:tr>
      <w:tr w:rsidR="00CD5B49" w:rsidRPr="00662BF5" w:rsidTr="00FA69A4">
        <w:trPr>
          <w:trHeight w:val="57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CD5B49" w:rsidP="0061225B">
            <w:pPr>
              <w:pStyle w:val="Akapitzlist"/>
              <w:numPr>
                <w:ilvl w:val="0"/>
                <w:numId w:val="19"/>
              </w:num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JAKOŚCIOWE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1568C1" w:rsidP="0061225B">
            <w:pPr>
              <w:pStyle w:val="Akapitzlist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Z</w:t>
            </w:r>
            <w:r w:rsidR="009D22A8" w:rsidRPr="00662BF5">
              <w:rPr>
                <w:sz w:val="22"/>
                <w:szCs w:val="22"/>
              </w:rPr>
              <w:t>godność merytoryczna zadania z dziedziną konkursu oraz zasięg ponadlokalny zadania.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DC3240" w:rsidP="00B76841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 w:rsidR="00B76841">
              <w:rPr>
                <w:sz w:val="22"/>
                <w:szCs w:val="22"/>
              </w:rPr>
              <w:t>6</w:t>
            </w:r>
            <w:r w:rsidRPr="00662BF5">
              <w:rPr>
                <w:sz w:val="22"/>
                <w:szCs w:val="22"/>
              </w:rPr>
              <w:t xml:space="preserve"> </w:t>
            </w:r>
            <w:r w:rsidR="00CD5B49" w:rsidRPr="00662BF5">
              <w:rPr>
                <w:sz w:val="22"/>
                <w:szCs w:val="22"/>
              </w:rPr>
              <w:t>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4F45A2" w:rsidP="00B76841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 w:rsidR="00B76841">
              <w:rPr>
                <w:b/>
                <w:sz w:val="22"/>
                <w:szCs w:val="22"/>
              </w:rPr>
              <w:t>18</w:t>
            </w:r>
            <w:r w:rsidRPr="00662BF5">
              <w:rPr>
                <w:b/>
                <w:sz w:val="22"/>
                <w:szCs w:val="22"/>
              </w:rPr>
              <w:t xml:space="preserve"> </w:t>
            </w:r>
            <w:r w:rsidR="00B618A5" w:rsidRPr="00662BF5">
              <w:rPr>
                <w:b/>
                <w:sz w:val="22"/>
                <w:szCs w:val="22"/>
              </w:rPr>
              <w:t>pkt.</w:t>
            </w:r>
          </w:p>
        </w:tc>
      </w:tr>
      <w:tr w:rsidR="009D22A8" w:rsidRPr="00662BF5" w:rsidTr="00FA69A4">
        <w:trPr>
          <w:trHeight w:val="139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A8" w:rsidRPr="00662BF5" w:rsidRDefault="009D22A8" w:rsidP="0061225B">
            <w:pPr>
              <w:pStyle w:val="Akapitzlist"/>
              <w:numPr>
                <w:ilvl w:val="0"/>
                <w:numId w:val="23"/>
              </w:numPr>
              <w:ind w:left="284" w:hanging="284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A8" w:rsidRPr="00662BF5" w:rsidRDefault="001568C1" w:rsidP="0061225B">
            <w:pPr>
              <w:pStyle w:val="Akapitzlist"/>
              <w:numPr>
                <w:ilvl w:val="0"/>
                <w:numId w:val="22"/>
              </w:numPr>
              <w:jc w:val="both"/>
            </w:pPr>
            <w:r>
              <w:rPr>
                <w:sz w:val="22"/>
                <w:szCs w:val="22"/>
              </w:rPr>
              <w:t>E</w:t>
            </w:r>
            <w:r w:rsidR="009D22A8" w:rsidRPr="00662BF5">
              <w:rPr>
                <w:sz w:val="22"/>
                <w:szCs w:val="22"/>
              </w:rPr>
              <w:t>fekty realizacji zadania:</w:t>
            </w:r>
          </w:p>
          <w:p w:rsidR="009D22A8" w:rsidRPr="00662BF5" w:rsidRDefault="009D22A8" w:rsidP="0061225B">
            <w:pPr>
              <w:pStyle w:val="Akapitzlist"/>
              <w:numPr>
                <w:ilvl w:val="0"/>
                <w:numId w:val="10"/>
              </w:numPr>
              <w:ind w:left="742" w:hanging="283"/>
              <w:jc w:val="both"/>
            </w:pPr>
            <w:r w:rsidRPr="00662BF5">
              <w:rPr>
                <w:sz w:val="22"/>
                <w:szCs w:val="22"/>
              </w:rPr>
              <w:t>zasięg oddziaływania,</w:t>
            </w:r>
          </w:p>
          <w:p w:rsidR="009D22A8" w:rsidRPr="00662BF5" w:rsidRDefault="009D22A8" w:rsidP="001568C1">
            <w:pPr>
              <w:pStyle w:val="Akapitzlist"/>
              <w:numPr>
                <w:ilvl w:val="0"/>
                <w:numId w:val="10"/>
              </w:numPr>
              <w:ind w:left="742" w:hanging="283"/>
            </w:pPr>
            <w:r w:rsidRPr="00662BF5">
              <w:rPr>
                <w:sz w:val="22"/>
                <w:szCs w:val="22"/>
              </w:rPr>
              <w:t>liczba beneficjentów,</w:t>
            </w:r>
          </w:p>
          <w:p w:rsidR="009D22A8" w:rsidRPr="00662BF5" w:rsidRDefault="009D22A8" w:rsidP="001568C1">
            <w:pPr>
              <w:pStyle w:val="Akapitzlist"/>
              <w:numPr>
                <w:ilvl w:val="0"/>
                <w:numId w:val="10"/>
              </w:numPr>
              <w:ind w:left="742" w:hanging="283"/>
            </w:pPr>
            <w:r w:rsidRPr="00662BF5">
              <w:rPr>
                <w:sz w:val="22"/>
                <w:szCs w:val="22"/>
              </w:rPr>
              <w:t>w jaki sposób działania podjęte w projekcie oddziałują na odbiorców,</w:t>
            </w:r>
          </w:p>
          <w:p w:rsidR="009D22A8" w:rsidRPr="00662BF5" w:rsidRDefault="009D22A8" w:rsidP="001568C1">
            <w:pPr>
              <w:pStyle w:val="Akapitzlist"/>
              <w:numPr>
                <w:ilvl w:val="0"/>
                <w:numId w:val="10"/>
              </w:numPr>
              <w:ind w:left="742" w:hanging="283"/>
            </w:pPr>
            <w:r w:rsidRPr="00662BF5">
              <w:rPr>
                <w:sz w:val="22"/>
                <w:szCs w:val="22"/>
              </w:rPr>
              <w:t>spójność celów projektu z założonymi rezultatami.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A8" w:rsidRPr="00662BF5" w:rsidRDefault="004F45A2" w:rsidP="00B76841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 w:rsidR="00B76841">
              <w:rPr>
                <w:sz w:val="22"/>
                <w:szCs w:val="22"/>
              </w:rPr>
              <w:t>8</w:t>
            </w:r>
            <w:r w:rsidR="00715880" w:rsidRPr="00662BF5">
              <w:rPr>
                <w:sz w:val="22"/>
                <w:szCs w:val="22"/>
              </w:rPr>
              <w:t xml:space="preserve"> </w:t>
            </w:r>
            <w:r w:rsidR="009D22A8" w:rsidRPr="00662BF5">
              <w:rPr>
                <w:sz w:val="22"/>
                <w:szCs w:val="22"/>
              </w:rPr>
              <w:t>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A8" w:rsidRPr="00662BF5" w:rsidRDefault="009D22A8" w:rsidP="003C6984">
            <w:pPr>
              <w:ind w:left="-108"/>
              <w:jc w:val="center"/>
              <w:rPr>
                <w:b/>
              </w:rPr>
            </w:pPr>
          </w:p>
        </w:tc>
      </w:tr>
      <w:tr w:rsidR="00CD5B49" w:rsidRPr="00662BF5" w:rsidTr="00FA69A4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CD5B49" w:rsidP="0061225B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1568C1" w:rsidP="001568C1">
            <w:pPr>
              <w:pStyle w:val="Akapitzlist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W</w:t>
            </w:r>
            <w:r w:rsidR="00CD5B49" w:rsidRPr="00662BF5">
              <w:rPr>
                <w:sz w:val="22"/>
                <w:szCs w:val="22"/>
              </w:rPr>
              <w:t>skazanie w ofercie priorytetów i/lub celów</w:t>
            </w:r>
            <w:r w:rsidR="000E2156" w:rsidRPr="00662BF5">
              <w:rPr>
                <w:sz w:val="22"/>
                <w:szCs w:val="22"/>
              </w:rPr>
              <w:t xml:space="preserve"> oraz działań</w:t>
            </w:r>
            <w:r w:rsidR="003C6984" w:rsidRPr="00662BF5">
              <w:rPr>
                <w:sz w:val="22"/>
                <w:szCs w:val="22"/>
              </w:rPr>
              <w:t xml:space="preserve">  </w:t>
            </w:r>
            <w:r w:rsidR="003C6984" w:rsidRPr="00662BF5">
              <w:rPr>
                <w:i/>
                <w:sz w:val="22"/>
                <w:szCs w:val="22"/>
              </w:rPr>
              <w:t xml:space="preserve">Programu </w:t>
            </w:r>
            <w:r w:rsidR="007F274B">
              <w:t xml:space="preserve"> </w:t>
            </w:r>
            <w:r w:rsidR="007F274B" w:rsidRPr="007F274B">
              <w:rPr>
                <w:i/>
                <w:sz w:val="22"/>
                <w:szCs w:val="22"/>
              </w:rPr>
              <w:t xml:space="preserve">profilaktyki </w:t>
            </w:r>
            <w:r w:rsidR="007F274B">
              <w:rPr>
                <w:i/>
                <w:sz w:val="22"/>
                <w:szCs w:val="22"/>
              </w:rPr>
              <w:br/>
            </w:r>
            <w:r w:rsidR="007F274B" w:rsidRPr="007F274B">
              <w:rPr>
                <w:i/>
                <w:sz w:val="22"/>
                <w:szCs w:val="22"/>
              </w:rPr>
              <w:t xml:space="preserve">i rozwiązywania problemów alkoholowych </w:t>
            </w:r>
            <w:r w:rsidR="007F274B">
              <w:rPr>
                <w:i/>
                <w:sz w:val="22"/>
                <w:szCs w:val="22"/>
              </w:rPr>
              <w:br/>
            </w:r>
            <w:r w:rsidR="007F274B" w:rsidRPr="007F274B">
              <w:rPr>
                <w:i/>
                <w:sz w:val="22"/>
                <w:szCs w:val="22"/>
              </w:rPr>
              <w:t>w województwie śląskim na lata 2011-2015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9331D2" w:rsidP="00B76841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 w:rsidR="00B76841">
              <w:rPr>
                <w:sz w:val="22"/>
                <w:szCs w:val="22"/>
              </w:rPr>
              <w:t>2</w:t>
            </w:r>
            <w:r w:rsidRPr="00662BF5">
              <w:rPr>
                <w:sz w:val="22"/>
                <w:szCs w:val="22"/>
              </w:rPr>
              <w:t xml:space="preserve"> </w:t>
            </w:r>
            <w:r w:rsidR="00CD5B49" w:rsidRPr="00662BF5">
              <w:rPr>
                <w:sz w:val="22"/>
                <w:szCs w:val="22"/>
              </w:rPr>
              <w:t>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3C6984">
            <w:pPr>
              <w:jc w:val="center"/>
            </w:pPr>
          </w:p>
        </w:tc>
      </w:tr>
      <w:tr w:rsidR="00CD5B49" w:rsidRPr="00662BF5" w:rsidTr="00FA69A4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A00843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061AAB" w:rsidP="00061AAB">
            <w:pPr>
              <w:pStyle w:val="Akapitzlist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Spójność</w:t>
            </w:r>
            <w:r w:rsidR="00CD5B49" w:rsidRPr="00662BF5">
              <w:rPr>
                <w:sz w:val="22"/>
                <w:szCs w:val="22"/>
              </w:rPr>
              <w:t xml:space="preserve"> </w:t>
            </w:r>
            <w:r w:rsidR="00A811FD" w:rsidRPr="00662BF5">
              <w:rPr>
                <w:sz w:val="22"/>
                <w:szCs w:val="22"/>
              </w:rPr>
              <w:t xml:space="preserve">opisu działań </w:t>
            </w:r>
            <w:r>
              <w:rPr>
                <w:sz w:val="22"/>
                <w:szCs w:val="22"/>
              </w:rPr>
              <w:t>i</w:t>
            </w:r>
            <w:r w:rsidR="00CD5B49" w:rsidRPr="00662BF5">
              <w:rPr>
                <w:sz w:val="22"/>
                <w:szCs w:val="22"/>
              </w:rPr>
              <w:t xml:space="preserve"> harmonogramu realizacji</w:t>
            </w:r>
            <w:r w:rsidR="0025655F" w:rsidRPr="00662BF5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4F45A2" w:rsidP="003C6984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 w:rsidR="000D5741" w:rsidRPr="00662BF5">
              <w:rPr>
                <w:sz w:val="22"/>
                <w:szCs w:val="22"/>
              </w:rPr>
              <w:t>2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3C6984">
            <w:pPr>
              <w:jc w:val="center"/>
            </w:pPr>
          </w:p>
        </w:tc>
      </w:tr>
      <w:tr w:rsidR="004B12BF" w:rsidRPr="00662BF5" w:rsidTr="009A1B21">
        <w:trPr>
          <w:trHeight w:val="22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4B12BF" w:rsidP="008F323B">
            <w:p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II. ORGANIZACYJNE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4B12BF" w:rsidP="0061225B">
            <w:pPr>
              <w:pStyle w:val="Akapitzlist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Z</w:t>
            </w:r>
            <w:r w:rsidRPr="00662BF5">
              <w:rPr>
                <w:sz w:val="22"/>
                <w:szCs w:val="22"/>
              </w:rPr>
              <w:t>asoby rzeczowe i kadrowe oferenta zapewniające właściwą realizacją zadania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4B12BF" w:rsidP="00DC3240">
            <w:pPr>
              <w:pStyle w:val="Akapitzlist"/>
              <w:ind w:left="0"/>
            </w:pPr>
            <w:r w:rsidRPr="00662BF5">
              <w:rPr>
                <w:sz w:val="22"/>
                <w:szCs w:val="22"/>
              </w:rPr>
              <w:t>0-3 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4B12BF" w:rsidP="007570AF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 w:rsidR="007570AF">
              <w:rPr>
                <w:b/>
                <w:sz w:val="22"/>
                <w:szCs w:val="22"/>
              </w:rPr>
              <w:t>7</w:t>
            </w:r>
            <w:r w:rsidRPr="00662BF5">
              <w:rPr>
                <w:b/>
                <w:sz w:val="22"/>
                <w:szCs w:val="22"/>
              </w:rPr>
              <w:t xml:space="preserve"> pkt.</w:t>
            </w:r>
          </w:p>
        </w:tc>
      </w:tr>
      <w:tr w:rsidR="004B12BF" w:rsidRPr="00662BF5" w:rsidTr="009A1B21">
        <w:trPr>
          <w:trHeight w:val="4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2BF" w:rsidRPr="00662BF5" w:rsidRDefault="004B12BF" w:rsidP="00A00843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4B12BF" w:rsidP="001568C1">
            <w:pPr>
              <w:pStyle w:val="Akapitzlist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D</w:t>
            </w:r>
            <w:r w:rsidRPr="00662BF5">
              <w:rPr>
                <w:sz w:val="22"/>
                <w:szCs w:val="22"/>
              </w:rPr>
              <w:t xml:space="preserve">otychczasowe doświadczenie oferenta </w:t>
            </w:r>
            <w:r w:rsidR="007570AF">
              <w:rPr>
                <w:sz w:val="22"/>
                <w:szCs w:val="22"/>
              </w:rPr>
              <w:br/>
            </w:r>
            <w:r w:rsidRPr="00662BF5">
              <w:rPr>
                <w:sz w:val="22"/>
                <w:szCs w:val="22"/>
              </w:rPr>
              <w:t>w realizacji podobnych działań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4B12BF" w:rsidP="003C6984">
            <w:pPr>
              <w:jc w:val="center"/>
            </w:pPr>
            <w:r w:rsidRPr="00662BF5">
              <w:rPr>
                <w:sz w:val="22"/>
                <w:szCs w:val="22"/>
              </w:rPr>
              <w:t>0-2 pkt.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2BF" w:rsidRPr="00662BF5" w:rsidRDefault="004B12BF" w:rsidP="003C6984">
            <w:pPr>
              <w:jc w:val="center"/>
            </w:pPr>
          </w:p>
        </w:tc>
      </w:tr>
      <w:tr w:rsidR="004B12BF" w:rsidRPr="00662BF5" w:rsidTr="009A1B21">
        <w:trPr>
          <w:trHeight w:val="47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BF" w:rsidRPr="00662BF5" w:rsidRDefault="004B12BF" w:rsidP="00A00843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Default="007570AF" w:rsidP="001568C1">
            <w:pPr>
              <w:pStyle w:val="Akapitzlist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Rzetelność rozliczenia środków na realizację zadań publicznych w latach poprzednich.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BF" w:rsidRPr="00662BF5" w:rsidRDefault="007570AF" w:rsidP="003C6984">
            <w:pPr>
              <w:jc w:val="center"/>
            </w:pPr>
            <w:r>
              <w:rPr>
                <w:sz w:val="22"/>
                <w:szCs w:val="22"/>
              </w:rPr>
              <w:t>0-2 pkt.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2BF" w:rsidRPr="00662BF5" w:rsidRDefault="004B12BF" w:rsidP="003C6984">
            <w:pPr>
              <w:jc w:val="center"/>
            </w:pPr>
          </w:p>
        </w:tc>
      </w:tr>
      <w:tr w:rsidR="00CD5B49" w:rsidRPr="00662BF5" w:rsidTr="00FA69A4">
        <w:trPr>
          <w:trHeight w:val="14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8F323B" w:rsidP="00236ED2">
            <w:p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 xml:space="preserve">III. </w:t>
            </w:r>
            <w:r w:rsidR="00CD5B49" w:rsidRPr="00662BF5">
              <w:rPr>
                <w:b/>
                <w:sz w:val="22"/>
                <w:szCs w:val="22"/>
              </w:rPr>
              <w:t>FINANSOWE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1568C1" w:rsidP="0061225B">
            <w:pPr>
              <w:pStyle w:val="Akapitzlist"/>
              <w:numPr>
                <w:ilvl w:val="0"/>
                <w:numId w:val="25"/>
              </w:numPr>
            </w:pPr>
            <w:r>
              <w:rPr>
                <w:sz w:val="22"/>
                <w:szCs w:val="22"/>
              </w:rPr>
              <w:t>K</w:t>
            </w:r>
            <w:r w:rsidR="00CD5B49" w:rsidRPr="00662BF5">
              <w:rPr>
                <w:sz w:val="22"/>
                <w:szCs w:val="22"/>
              </w:rPr>
              <w:t>osztorys zadania:</w:t>
            </w:r>
          </w:p>
          <w:p w:rsidR="00CD5B49" w:rsidRPr="00662BF5" w:rsidRDefault="004B12BF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>
              <w:rPr>
                <w:sz w:val="22"/>
                <w:szCs w:val="22"/>
              </w:rPr>
              <w:t xml:space="preserve">kwalifikowalność </w:t>
            </w:r>
            <w:r w:rsidR="006F3382" w:rsidRPr="00662BF5">
              <w:rPr>
                <w:sz w:val="22"/>
                <w:szCs w:val="22"/>
              </w:rPr>
              <w:t>koszt</w:t>
            </w:r>
            <w:r>
              <w:rPr>
                <w:sz w:val="22"/>
                <w:szCs w:val="22"/>
              </w:rPr>
              <w:t>ów</w:t>
            </w:r>
            <w:r w:rsidR="006F3382" w:rsidRPr="00662BF5">
              <w:rPr>
                <w:sz w:val="22"/>
                <w:szCs w:val="22"/>
              </w:rPr>
              <w:t xml:space="preserve"> w stosunku </w:t>
            </w:r>
            <w:r w:rsidR="007570AF">
              <w:rPr>
                <w:sz w:val="22"/>
                <w:szCs w:val="22"/>
              </w:rPr>
              <w:br/>
            </w:r>
            <w:r w:rsidR="006F3382" w:rsidRPr="00662BF5">
              <w:rPr>
                <w:sz w:val="22"/>
                <w:szCs w:val="22"/>
              </w:rPr>
              <w:t xml:space="preserve">do </w:t>
            </w:r>
            <w:r w:rsidR="0023590A">
              <w:rPr>
                <w:sz w:val="22"/>
                <w:szCs w:val="22"/>
              </w:rPr>
              <w:t>typów</w:t>
            </w:r>
            <w:r w:rsidR="00BE497E">
              <w:rPr>
                <w:sz w:val="22"/>
                <w:szCs w:val="22"/>
              </w:rPr>
              <w:t xml:space="preserve"> działań</w:t>
            </w:r>
            <w:r w:rsidR="006F3382" w:rsidRPr="00662BF5">
              <w:rPr>
                <w:sz w:val="22"/>
                <w:szCs w:val="22"/>
              </w:rPr>
              <w:t>,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 xml:space="preserve">przejrzystość </w:t>
            </w:r>
            <w:r w:rsidR="004B12BF">
              <w:rPr>
                <w:sz w:val="22"/>
                <w:szCs w:val="22"/>
              </w:rPr>
              <w:t>i poprawność rachunkowa</w:t>
            </w:r>
            <w:r w:rsidR="006F3382" w:rsidRPr="00662BF5">
              <w:rPr>
                <w:sz w:val="22"/>
                <w:szCs w:val="22"/>
              </w:rPr>
              <w:t>,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racjonalność zastosowanych stawek jednostkowych</w:t>
            </w:r>
            <w:r w:rsidR="006F3382" w:rsidRPr="00662BF5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745186" w:rsidP="003C6984">
            <w:pPr>
              <w:jc w:val="center"/>
            </w:pPr>
            <w:r w:rsidRPr="00662BF5">
              <w:rPr>
                <w:sz w:val="22"/>
                <w:szCs w:val="22"/>
              </w:rPr>
              <w:t xml:space="preserve">0-3 </w:t>
            </w:r>
            <w:r w:rsidR="00CD5B49" w:rsidRPr="00662BF5">
              <w:rPr>
                <w:sz w:val="22"/>
                <w:szCs w:val="22"/>
              </w:rPr>
              <w:t>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745186" w:rsidP="003C6984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 xml:space="preserve">0-5 </w:t>
            </w:r>
            <w:r w:rsidR="00B618A5" w:rsidRPr="00662BF5">
              <w:rPr>
                <w:b/>
                <w:sz w:val="22"/>
                <w:szCs w:val="22"/>
              </w:rPr>
              <w:t>pkt.</w:t>
            </w:r>
          </w:p>
        </w:tc>
      </w:tr>
      <w:tr w:rsidR="00CD5B49" w:rsidRPr="00662BF5" w:rsidTr="00FA69A4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A00843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1568C1" w:rsidP="0061225B">
            <w:pPr>
              <w:pStyle w:val="Akapitzlist"/>
              <w:numPr>
                <w:ilvl w:val="0"/>
                <w:numId w:val="25"/>
              </w:numPr>
            </w:pPr>
            <w:r>
              <w:rPr>
                <w:sz w:val="22"/>
                <w:szCs w:val="22"/>
              </w:rPr>
              <w:t>W</w:t>
            </w:r>
            <w:r w:rsidR="00CD5B49" w:rsidRPr="00662BF5">
              <w:rPr>
                <w:sz w:val="22"/>
                <w:szCs w:val="22"/>
              </w:rPr>
              <w:t>kład własny: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wysokość wkładu własnego,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 xml:space="preserve">udział </w:t>
            </w:r>
            <w:r w:rsidR="0023590A">
              <w:rPr>
                <w:sz w:val="22"/>
                <w:szCs w:val="22"/>
              </w:rPr>
              <w:t xml:space="preserve">i wycena </w:t>
            </w:r>
            <w:r w:rsidRPr="00662BF5">
              <w:rPr>
                <w:sz w:val="22"/>
                <w:szCs w:val="22"/>
              </w:rPr>
              <w:t>wkładu osobowego</w:t>
            </w:r>
            <w:r w:rsidR="006F3382" w:rsidRPr="00662BF5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4F45A2" w:rsidP="003C6984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 w:rsidR="00CD5B49" w:rsidRPr="00662BF5">
              <w:rPr>
                <w:sz w:val="22"/>
                <w:szCs w:val="22"/>
              </w:rPr>
              <w:t>2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3C6984">
            <w:pPr>
              <w:jc w:val="center"/>
            </w:pPr>
          </w:p>
        </w:tc>
      </w:tr>
      <w:tr w:rsidR="00CD5B49" w:rsidRPr="00662BF5" w:rsidTr="00C06459">
        <w:trPr>
          <w:trHeight w:val="14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79020F">
            <w:r w:rsidRPr="00662BF5">
              <w:rPr>
                <w:b/>
                <w:sz w:val="22"/>
                <w:szCs w:val="22"/>
              </w:rPr>
              <w:t>KRYTERIUM FAKULTATYWNE:</w:t>
            </w:r>
          </w:p>
        </w:tc>
      </w:tr>
      <w:tr w:rsidR="00CD5B49" w:rsidRPr="00662BF5" w:rsidTr="00BB54CA">
        <w:trPr>
          <w:trHeight w:val="14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236ED2" w:rsidP="00236ED2">
            <w:p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 xml:space="preserve">IV. </w:t>
            </w:r>
            <w:r w:rsidR="00CD5B49" w:rsidRPr="00662BF5">
              <w:rPr>
                <w:b/>
                <w:sz w:val="22"/>
                <w:szCs w:val="22"/>
              </w:rPr>
              <w:t>STRATEGICZNE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1568C1" w:rsidP="0061225B">
            <w:pPr>
              <w:pStyle w:val="Akapitzlist"/>
              <w:numPr>
                <w:ilvl w:val="0"/>
                <w:numId w:val="26"/>
              </w:numPr>
            </w:pPr>
            <w:r>
              <w:rPr>
                <w:sz w:val="22"/>
                <w:szCs w:val="22"/>
              </w:rPr>
              <w:t>C</w:t>
            </w:r>
            <w:r w:rsidR="00CD5B49" w:rsidRPr="00662BF5">
              <w:rPr>
                <w:sz w:val="22"/>
                <w:szCs w:val="22"/>
              </w:rPr>
              <w:t>echy wyróżniające: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innowacyjność projektu</w:t>
            </w:r>
            <w:r w:rsidR="00F316E8">
              <w:rPr>
                <w:sz w:val="22"/>
                <w:szCs w:val="22"/>
              </w:rPr>
              <w:t>,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systemowość rozwiązań</w:t>
            </w:r>
            <w:r w:rsidR="00F316E8">
              <w:rPr>
                <w:sz w:val="22"/>
                <w:szCs w:val="22"/>
              </w:rPr>
              <w:t>,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modelowość</w:t>
            </w:r>
            <w:r w:rsidR="006F3382" w:rsidRPr="00662BF5">
              <w:rPr>
                <w:sz w:val="22"/>
                <w:szCs w:val="22"/>
              </w:rPr>
              <w:t xml:space="preserve"> zastosowanych</w:t>
            </w:r>
            <w:r w:rsidRPr="00662BF5">
              <w:rPr>
                <w:sz w:val="22"/>
                <w:szCs w:val="22"/>
              </w:rPr>
              <w:t xml:space="preserve"> rozwiązań</w:t>
            </w:r>
            <w:r w:rsidR="00F316E8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DC3240" w:rsidP="00DC3240">
            <w:r w:rsidRPr="00662BF5">
              <w:rPr>
                <w:sz w:val="22"/>
                <w:szCs w:val="22"/>
              </w:rPr>
              <w:t xml:space="preserve">0-3 </w:t>
            </w:r>
            <w:r w:rsidR="00CD5B49" w:rsidRPr="00662BF5">
              <w:rPr>
                <w:sz w:val="22"/>
                <w:szCs w:val="22"/>
              </w:rPr>
              <w:t>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FE6657" w:rsidP="00B76841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 w:rsidR="00B76841">
              <w:rPr>
                <w:b/>
                <w:sz w:val="22"/>
                <w:szCs w:val="22"/>
              </w:rPr>
              <w:t>5</w:t>
            </w:r>
            <w:r w:rsidRPr="00662BF5">
              <w:rPr>
                <w:b/>
                <w:sz w:val="22"/>
                <w:szCs w:val="22"/>
              </w:rPr>
              <w:t xml:space="preserve"> </w:t>
            </w:r>
            <w:r w:rsidR="00B618A5" w:rsidRPr="00662BF5">
              <w:rPr>
                <w:b/>
                <w:sz w:val="22"/>
                <w:szCs w:val="22"/>
              </w:rPr>
              <w:t>pkt.</w:t>
            </w:r>
          </w:p>
        </w:tc>
      </w:tr>
      <w:tr w:rsidR="00CD5B49" w:rsidRPr="00662BF5" w:rsidTr="00BB54CA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D22504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F316E8" w:rsidP="0061225B">
            <w:pPr>
              <w:pStyle w:val="Akapitzlist"/>
              <w:numPr>
                <w:ilvl w:val="0"/>
                <w:numId w:val="26"/>
              </w:numPr>
            </w:pPr>
            <w:r>
              <w:rPr>
                <w:sz w:val="22"/>
                <w:szCs w:val="22"/>
              </w:rPr>
              <w:t>W</w:t>
            </w:r>
            <w:r w:rsidR="00CD5B49" w:rsidRPr="00662BF5">
              <w:rPr>
                <w:sz w:val="22"/>
                <w:szCs w:val="22"/>
              </w:rPr>
              <w:t>spółdziałanie z innymi podmiotami</w:t>
            </w:r>
            <w:r w:rsidR="00136342" w:rsidRPr="00662BF5">
              <w:rPr>
                <w:sz w:val="22"/>
                <w:szCs w:val="22"/>
              </w:rPr>
              <w:t xml:space="preserve">, w tym </w:t>
            </w:r>
            <w:r w:rsidR="00CD5B49" w:rsidRPr="00662BF5">
              <w:rPr>
                <w:sz w:val="22"/>
                <w:szCs w:val="22"/>
              </w:rPr>
              <w:t>pozarządowymi</w:t>
            </w:r>
            <w:r w:rsidR="00136342" w:rsidRPr="00662BF5">
              <w:rPr>
                <w:sz w:val="22"/>
                <w:szCs w:val="22"/>
              </w:rPr>
              <w:t xml:space="preserve"> i przedsiębiorcami</w:t>
            </w:r>
            <w:r w:rsidR="00F47F46" w:rsidRPr="00662BF5">
              <w:rPr>
                <w:sz w:val="22"/>
                <w:szCs w:val="22"/>
              </w:rPr>
              <w:t>, m. in. poprzez:</w:t>
            </w:r>
          </w:p>
          <w:p w:rsidR="00CD5B49" w:rsidRPr="00662BF5" w:rsidRDefault="00CD5B49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partnerstwo potwierdzone porozumieniem/umową,</w:t>
            </w:r>
          </w:p>
          <w:p w:rsidR="00CD5B49" w:rsidRPr="00662BF5" w:rsidRDefault="00F47F46" w:rsidP="0061225B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ofertę wspólną</w:t>
            </w:r>
            <w:r w:rsidR="00F316E8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B49" w:rsidRPr="00662BF5" w:rsidRDefault="004F45A2" w:rsidP="00B76841">
            <w:r w:rsidRPr="00662BF5">
              <w:rPr>
                <w:sz w:val="22"/>
                <w:szCs w:val="22"/>
              </w:rPr>
              <w:t>0-</w:t>
            </w:r>
            <w:r w:rsidR="00B76841">
              <w:rPr>
                <w:sz w:val="22"/>
                <w:szCs w:val="22"/>
              </w:rPr>
              <w:t>2</w:t>
            </w:r>
            <w:r w:rsidR="00CD5B49" w:rsidRPr="00662BF5">
              <w:rPr>
                <w:sz w:val="22"/>
                <w:szCs w:val="22"/>
              </w:rPr>
              <w:t xml:space="preserve">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B49" w:rsidRPr="00662BF5" w:rsidRDefault="00CD5B49" w:rsidP="003C6984">
            <w:pPr>
              <w:jc w:val="center"/>
            </w:pPr>
          </w:p>
        </w:tc>
      </w:tr>
      <w:tr w:rsidR="00AB54DE" w:rsidRPr="00880C28" w:rsidTr="00C06459">
        <w:trPr>
          <w:trHeight w:val="144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4DE" w:rsidRPr="00662BF5" w:rsidRDefault="00AB54DE" w:rsidP="00033051">
            <w:pPr>
              <w:jc w:val="right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DE" w:rsidRPr="00880C28" w:rsidRDefault="00FE6657" w:rsidP="00B76841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 w:rsidR="00B76841">
              <w:rPr>
                <w:b/>
                <w:sz w:val="22"/>
                <w:szCs w:val="22"/>
              </w:rPr>
              <w:t>35</w:t>
            </w:r>
            <w:r w:rsidR="00F3532E" w:rsidRPr="00662BF5">
              <w:rPr>
                <w:b/>
                <w:sz w:val="22"/>
                <w:szCs w:val="22"/>
              </w:rPr>
              <w:t xml:space="preserve"> p</w:t>
            </w:r>
            <w:r w:rsidR="00033051" w:rsidRPr="00662BF5">
              <w:rPr>
                <w:b/>
                <w:sz w:val="22"/>
                <w:szCs w:val="22"/>
              </w:rPr>
              <w:t>kt.</w:t>
            </w:r>
          </w:p>
        </w:tc>
      </w:tr>
    </w:tbl>
    <w:p w:rsidR="00CD5B49" w:rsidRPr="00880C28" w:rsidRDefault="00CD5B49" w:rsidP="00D22504">
      <w:pPr>
        <w:jc w:val="both"/>
        <w:rPr>
          <w:sz w:val="22"/>
          <w:szCs w:val="22"/>
        </w:rPr>
      </w:pPr>
    </w:p>
    <w:p w:rsidR="00CD5B49" w:rsidRPr="00880C28" w:rsidRDefault="00CD5B49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Kwota dotacji</w:t>
      </w:r>
    </w:p>
    <w:p w:rsidR="008F0BB1" w:rsidRPr="00880C28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Na realizację zadań ujętych w ofertach wyłonionych w ramach konkursu Zarząd Województ</w:t>
      </w:r>
      <w:r w:rsidR="00033051" w:rsidRPr="00880C28">
        <w:rPr>
          <w:sz w:val="22"/>
          <w:szCs w:val="22"/>
        </w:rPr>
        <w:t>wa Śląskiego przeznacza kwotę 1</w:t>
      </w:r>
      <w:r w:rsidR="00456A3B">
        <w:rPr>
          <w:sz w:val="22"/>
          <w:szCs w:val="22"/>
        </w:rPr>
        <w:t>5</w:t>
      </w:r>
      <w:r w:rsidRPr="00880C28">
        <w:rPr>
          <w:sz w:val="22"/>
          <w:szCs w:val="22"/>
        </w:rPr>
        <w:t>0 000,00 zł.</w:t>
      </w:r>
    </w:p>
    <w:p w:rsidR="008F0BB1" w:rsidRPr="00880C28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Dla p</w:t>
      </w:r>
      <w:r w:rsidR="00A00843" w:rsidRPr="00880C28">
        <w:rPr>
          <w:sz w:val="22"/>
          <w:szCs w:val="22"/>
        </w:rPr>
        <w:t>odmiotów uprawnionych z pkt. II</w:t>
      </w:r>
      <w:r w:rsidRPr="00880C28">
        <w:rPr>
          <w:sz w:val="22"/>
          <w:szCs w:val="22"/>
        </w:rPr>
        <w:t xml:space="preserve"> niniejszego </w:t>
      </w:r>
      <w:r w:rsidRPr="00880C28">
        <w:rPr>
          <w:i/>
          <w:sz w:val="22"/>
          <w:szCs w:val="22"/>
        </w:rPr>
        <w:t xml:space="preserve">Ogłoszenia </w:t>
      </w:r>
      <w:r w:rsidRPr="00880C28">
        <w:rPr>
          <w:sz w:val="22"/>
          <w:szCs w:val="22"/>
        </w:rPr>
        <w:t xml:space="preserve">kwota dotacji nie </w:t>
      </w:r>
      <w:r w:rsidR="00DB45D2">
        <w:rPr>
          <w:sz w:val="22"/>
          <w:szCs w:val="22"/>
        </w:rPr>
        <w:t>może</w:t>
      </w:r>
      <w:r w:rsidRPr="00880C28">
        <w:rPr>
          <w:sz w:val="22"/>
          <w:szCs w:val="22"/>
        </w:rPr>
        <w:t xml:space="preserve"> przekroczyć </w:t>
      </w:r>
      <w:r w:rsidR="00033051" w:rsidRPr="00880C28">
        <w:rPr>
          <w:b/>
          <w:sz w:val="22"/>
          <w:szCs w:val="22"/>
        </w:rPr>
        <w:t>8</w:t>
      </w:r>
      <w:r w:rsidRPr="00880C28">
        <w:rPr>
          <w:b/>
          <w:sz w:val="22"/>
          <w:szCs w:val="22"/>
        </w:rPr>
        <w:t>0% kosztów kwalifikowanych</w:t>
      </w:r>
      <w:r w:rsidRPr="00880C28">
        <w:rPr>
          <w:sz w:val="22"/>
          <w:szCs w:val="22"/>
        </w:rPr>
        <w:t>. Pozostałe środki zabezpiecza podmiot wyłoniony w konkursie.</w:t>
      </w:r>
    </w:p>
    <w:p w:rsidR="008F0BB1" w:rsidRPr="00F701DF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lastRenderedPageBreak/>
        <w:t>Maksymalna kwota dotacji</w:t>
      </w:r>
      <w:r w:rsidRPr="00880C28">
        <w:rPr>
          <w:sz w:val="22"/>
          <w:szCs w:val="22"/>
        </w:rPr>
        <w:t>,</w:t>
      </w:r>
      <w:r w:rsidR="00033051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jaką może otrzymać podmiot wyłoniony w niniejszym konkursie, </w:t>
      </w:r>
      <w:r w:rsidRPr="00F701DF">
        <w:rPr>
          <w:sz w:val="22"/>
          <w:szCs w:val="22"/>
        </w:rPr>
        <w:t xml:space="preserve">wynosi </w:t>
      </w:r>
      <w:r w:rsidR="00033051" w:rsidRPr="00F701DF">
        <w:rPr>
          <w:b/>
          <w:sz w:val="22"/>
          <w:szCs w:val="22"/>
        </w:rPr>
        <w:t>2</w:t>
      </w:r>
      <w:r w:rsidR="003D1A40" w:rsidRPr="00F701DF">
        <w:rPr>
          <w:b/>
          <w:sz w:val="22"/>
          <w:szCs w:val="22"/>
        </w:rPr>
        <w:t>5</w:t>
      </w:r>
      <w:r w:rsidRPr="00F701DF">
        <w:rPr>
          <w:b/>
          <w:sz w:val="22"/>
          <w:szCs w:val="22"/>
        </w:rPr>
        <w:t> 000,00 zł</w:t>
      </w:r>
      <w:r w:rsidR="008F0BB1" w:rsidRPr="00F701DF">
        <w:rPr>
          <w:sz w:val="22"/>
          <w:szCs w:val="22"/>
        </w:rPr>
        <w:t>.</w:t>
      </w:r>
    </w:p>
    <w:p w:rsidR="008F0BB1" w:rsidRPr="00880C28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Oferta</w:t>
      </w:r>
      <w:r w:rsidR="00550ED6" w:rsidRPr="00880C28">
        <w:rPr>
          <w:sz w:val="22"/>
          <w:szCs w:val="22"/>
        </w:rPr>
        <w:t xml:space="preserve"> podmiotu uprawnionego w pkt. II</w:t>
      </w:r>
      <w:r w:rsidR="008E19DD" w:rsidRPr="00880C28">
        <w:rPr>
          <w:sz w:val="22"/>
          <w:szCs w:val="22"/>
        </w:rPr>
        <w:t xml:space="preserve"> może</w:t>
      </w:r>
      <w:r w:rsidR="002F03B8" w:rsidRPr="00880C28">
        <w:rPr>
          <w:sz w:val="22"/>
          <w:szCs w:val="22"/>
        </w:rPr>
        <w:t xml:space="preserve"> zawierać</w:t>
      </w:r>
      <w:r w:rsidR="008E19DD" w:rsidRPr="00880C28">
        <w:rPr>
          <w:sz w:val="22"/>
          <w:szCs w:val="22"/>
        </w:rPr>
        <w:t xml:space="preserve"> wyłącznie</w:t>
      </w:r>
      <w:r w:rsidR="00033051" w:rsidRPr="00880C28">
        <w:rPr>
          <w:sz w:val="22"/>
          <w:szCs w:val="22"/>
        </w:rPr>
        <w:t xml:space="preserve"> </w:t>
      </w:r>
      <w:r w:rsidRPr="00880C28">
        <w:rPr>
          <w:b/>
          <w:sz w:val="22"/>
          <w:szCs w:val="22"/>
        </w:rPr>
        <w:t>koszty kwalifikowane</w:t>
      </w:r>
      <w:r w:rsidRPr="00880C28">
        <w:rPr>
          <w:sz w:val="22"/>
          <w:szCs w:val="22"/>
        </w:rPr>
        <w:t>.</w:t>
      </w:r>
    </w:p>
    <w:p w:rsidR="00CD5B49" w:rsidRPr="00880C28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 kwalifikowane uznaje się następujące koszty: </w:t>
      </w:r>
    </w:p>
    <w:p w:rsidR="00CD5B4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niezbędne do realizacji projektu,</w:t>
      </w:r>
    </w:p>
    <w:p w:rsidR="00CD5B4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merytorycznie uzasadnione w opisie,</w:t>
      </w:r>
    </w:p>
    <w:p w:rsidR="00CD5B4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racjonalne i efektywne,</w:t>
      </w:r>
    </w:p>
    <w:p w:rsidR="00CD5B4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ujęte w budżecie projektu (a n</w:t>
      </w:r>
      <w:r w:rsidR="00A14051" w:rsidRPr="00880C28">
        <w:rPr>
          <w:sz w:val="22"/>
          <w:szCs w:val="22"/>
        </w:rPr>
        <w:t xml:space="preserve">astępnie faktycznie poniesione </w:t>
      </w:r>
      <w:r w:rsidRPr="00880C28">
        <w:rPr>
          <w:sz w:val="22"/>
          <w:szCs w:val="22"/>
        </w:rPr>
        <w:t>i udokumentowane),</w:t>
      </w:r>
    </w:p>
    <w:p w:rsidR="00D92F92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wydatkowane w okresie realizacji zadania.</w:t>
      </w:r>
    </w:p>
    <w:p w:rsidR="00D92F92" w:rsidRPr="00880C28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Rodzaje kosztów k</w:t>
      </w:r>
      <w:r w:rsidR="00D92F92" w:rsidRPr="00880C28">
        <w:rPr>
          <w:sz w:val="22"/>
          <w:szCs w:val="22"/>
        </w:rPr>
        <w:t>walifikowanych określa pkt. VII</w:t>
      </w:r>
      <w:r w:rsidRPr="00880C28">
        <w:rPr>
          <w:sz w:val="22"/>
          <w:szCs w:val="22"/>
        </w:rPr>
        <w:t xml:space="preserve"> niniejszego </w:t>
      </w:r>
      <w:r w:rsidRPr="00880C28">
        <w:rPr>
          <w:i/>
          <w:sz w:val="22"/>
          <w:szCs w:val="22"/>
        </w:rPr>
        <w:t>Ogłoszenia</w:t>
      </w:r>
      <w:r w:rsidR="00630205">
        <w:rPr>
          <w:i/>
          <w:sz w:val="22"/>
          <w:szCs w:val="22"/>
        </w:rPr>
        <w:t xml:space="preserve">, </w:t>
      </w:r>
      <w:r w:rsidR="00630205" w:rsidRPr="00630205">
        <w:rPr>
          <w:sz w:val="22"/>
          <w:szCs w:val="22"/>
        </w:rPr>
        <w:t>natomiast limity stawek dotowanych zajęć określa załącznik nr 3</w:t>
      </w:r>
      <w:r w:rsidR="00630205">
        <w:rPr>
          <w:sz w:val="22"/>
          <w:szCs w:val="22"/>
        </w:rPr>
        <w:t xml:space="preserve"> do </w:t>
      </w:r>
      <w:r w:rsidR="00630205" w:rsidRPr="00630205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.</w:t>
      </w:r>
      <w:r w:rsidR="00630205">
        <w:rPr>
          <w:sz w:val="22"/>
          <w:szCs w:val="22"/>
        </w:rPr>
        <w:t xml:space="preserve"> </w:t>
      </w:r>
    </w:p>
    <w:p w:rsidR="00BF2829" w:rsidRPr="00880C28" w:rsidRDefault="00CD5B49" w:rsidP="00085819">
      <w:pPr>
        <w:pStyle w:val="Akapitzlist"/>
        <w:numPr>
          <w:ilvl w:val="0"/>
          <w:numId w:val="39"/>
        </w:numPr>
        <w:ind w:left="284" w:hanging="284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 xml:space="preserve">Dotacja przyznana </w:t>
      </w:r>
      <w:r w:rsidRPr="00880C28">
        <w:rPr>
          <w:b/>
          <w:bCs/>
          <w:sz w:val="22"/>
          <w:szCs w:val="22"/>
        </w:rPr>
        <w:t xml:space="preserve">z budżetu Województwa Śląskiego </w:t>
      </w:r>
      <w:r w:rsidRPr="00880C28">
        <w:rPr>
          <w:b/>
          <w:sz w:val="22"/>
          <w:szCs w:val="22"/>
        </w:rPr>
        <w:t xml:space="preserve">na realizację zadania publicznego </w:t>
      </w:r>
      <w:r w:rsidRPr="00880C28">
        <w:rPr>
          <w:b/>
          <w:sz w:val="22"/>
          <w:szCs w:val="22"/>
          <w:u w:val="single"/>
        </w:rPr>
        <w:t>nie może</w:t>
      </w:r>
      <w:r w:rsidRPr="00880C28">
        <w:rPr>
          <w:b/>
          <w:sz w:val="22"/>
          <w:szCs w:val="22"/>
        </w:rPr>
        <w:t xml:space="preserve"> być wykorzystana na: </w:t>
      </w:r>
    </w:p>
    <w:p w:rsidR="00BF2829" w:rsidRPr="00085819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remonty budynków;</w:t>
      </w:r>
    </w:p>
    <w:p w:rsidR="00BF2829" w:rsidRPr="00085819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zadania i zakupy inwestycyjne;</w:t>
      </w:r>
    </w:p>
    <w:p w:rsidR="00BF2829" w:rsidRPr="00085819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zakupy gruntów;</w:t>
      </w:r>
    </w:p>
    <w:p w:rsidR="00BF282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działalność gospodarczą; </w:t>
      </w:r>
    </w:p>
    <w:p w:rsidR="00BF2829" w:rsidRPr="00085819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pokrycie</w:t>
      </w:r>
      <w:r w:rsidR="00033051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kosztów utrzymania biura podmiotów wykraczające poza zakres realizacji zleconego zadania;</w:t>
      </w:r>
    </w:p>
    <w:p w:rsidR="00BF282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działalność polityczną; </w:t>
      </w:r>
    </w:p>
    <w:p w:rsidR="00BF282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085819">
        <w:rPr>
          <w:sz w:val="22"/>
          <w:szCs w:val="22"/>
        </w:rPr>
        <w:t>wynagrodzenie</w:t>
      </w:r>
      <w:r w:rsidR="008E19DD" w:rsidRPr="00085819">
        <w:rPr>
          <w:sz w:val="22"/>
          <w:szCs w:val="22"/>
        </w:rPr>
        <w:t xml:space="preserve"> osobowe</w:t>
      </w:r>
      <w:r w:rsidRPr="00085819">
        <w:rPr>
          <w:sz w:val="22"/>
          <w:szCs w:val="22"/>
        </w:rPr>
        <w:t xml:space="preserve"> pracowników podmiotu realizującego zlecone zadanie (umowy o pracę)</w:t>
      </w:r>
      <w:r w:rsidRPr="00880C28">
        <w:rPr>
          <w:sz w:val="22"/>
          <w:szCs w:val="22"/>
        </w:rPr>
        <w:t xml:space="preserve">; </w:t>
      </w:r>
    </w:p>
    <w:p w:rsidR="00BF2829" w:rsidRPr="00880C28" w:rsidRDefault="00CD5B49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świadczenia określone ustawą z dnia 27 sierpnia 2004 </w:t>
      </w:r>
      <w:proofErr w:type="spellStart"/>
      <w:r w:rsidRPr="00880C28">
        <w:rPr>
          <w:sz w:val="22"/>
          <w:szCs w:val="22"/>
        </w:rPr>
        <w:t>r</w:t>
      </w:r>
      <w:proofErr w:type="spellEnd"/>
      <w:r w:rsidRPr="00880C28">
        <w:rPr>
          <w:sz w:val="22"/>
          <w:szCs w:val="22"/>
        </w:rPr>
        <w:t>. o świadczeniach o</w:t>
      </w:r>
      <w:r w:rsidR="00A14051" w:rsidRPr="00880C28">
        <w:rPr>
          <w:sz w:val="22"/>
          <w:szCs w:val="22"/>
        </w:rPr>
        <w:t xml:space="preserve">pieki zdrowotnej finansowanych </w:t>
      </w:r>
      <w:r w:rsidRPr="00880C28">
        <w:rPr>
          <w:sz w:val="22"/>
          <w:szCs w:val="22"/>
        </w:rPr>
        <w:t>ze środków publicznych (</w:t>
      </w:r>
      <w:r w:rsidRPr="00085819">
        <w:rPr>
          <w:sz w:val="22"/>
          <w:szCs w:val="22"/>
        </w:rPr>
        <w:t>tekst jednolity</w:t>
      </w:r>
      <w:r w:rsidRPr="00880C28">
        <w:rPr>
          <w:sz w:val="22"/>
          <w:szCs w:val="22"/>
        </w:rPr>
        <w:t xml:space="preserve">: Dz. U. z 2008 </w:t>
      </w:r>
      <w:proofErr w:type="spellStart"/>
      <w:r w:rsidRPr="00880C28">
        <w:rPr>
          <w:sz w:val="22"/>
          <w:szCs w:val="22"/>
        </w:rPr>
        <w:t>r</w:t>
      </w:r>
      <w:proofErr w:type="spellEnd"/>
      <w:r w:rsidRPr="00880C28">
        <w:rPr>
          <w:sz w:val="22"/>
          <w:szCs w:val="22"/>
        </w:rPr>
        <w:t xml:space="preserve">., Nr 164, poz. 1027 </w:t>
      </w:r>
      <w:r w:rsidR="00B618A5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z </w:t>
      </w:r>
      <w:proofErr w:type="spellStart"/>
      <w:r w:rsidRPr="00880C28">
        <w:rPr>
          <w:sz w:val="22"/>
          <w:szCs w:val="22"/>
        </w:rPr>
        <w:t>późn</w:t>
      </w:r>
      <w:proofErr w:type="spellEnd"/>
      <w:r w:rsidRPr="00880C28">
        <w:rPr>
          <w:sz w:val="22"/>
          <w:szCs w:val="22"/>
        </w:rPr>
        <w:t xml:space="preserve">. zm.); </w:t>
      </w:r>
    </w:p>
    <w:p w:rsidR="00D92F92" w:rsidRPr="00880C28" w:rsidRDefault="007534D3" w:rsidP="00085819">
      <w:pPr>
        <w:pStyle w:val="Akapitzlist"/>
        <w:numPr>
          <w:ilvl w:val="0"/>
          <w:numId w:val="49"/>
        </w:numPr>
        <w:ind w:left="709"/>
        <w:jc w:val="both"/>
        <w:rPr>
          <w:sz w:val="22"/>
          <w:szCs w:val="22"/>
        </w:rPr>
      </w:pPr>
      <w:bookmarkStart w:id="0" w:name="_GoBack"/>
      <w:bookmarkEnd w:id="0"/>
      <w:r w:rsidRPr="00880C28">
        <w:rPr>
          <w:sz w:val="22"/>
          <w:szCs w:val="22"/>
        </w:rPr>
        <w:t>koordynację,</w:t>
      </w:r>
      <w:r w:rsidR="00CD5B49" w:rsidRPr="00880C28">
        <w:rPr>
          <w:sz w:val="22"/>
          <w:szCs w:val="22"/>
        </w:rPr>
        <w:t xml:space="preserve"> obsługę prawną zadania</w:t>
      </w:r>
      <w:r w:rsidRPr="00880C28">
        <w:rPr>
          <w:sz w:val="22"/>
          <w:szCs w:val="22"/>
        </w:rPr>
        <w:t xml:space="preserve"> oraz obsług</w:t>
      </w:r>
      <w:r w:rsidR="00177822">
        <w:rPr>
          <w:sz w:val="22"/>
          <w:szCs w:val="22"/>
        </w:rPr>
        <w:t>ę</w:t>
      </w:r>
      <w:r w:rsidRPr="00880C28">
        <w:rPr>
          <w:sz w:val="22"/>
          <w:szCs w:val="22"/>
        </w:rPr>
        <w:t xml:space="preserve"> księgową</w:t>
      </w:r>
      <w:r w:rsidR="00CD5B49" w:rsidRPr="00880C28">
        <w:rPr>
          <w:sz w:val="22"/>
          <w:szCs w:val="22"/>
        </w:rPr>
        <w:t>.</w:t>
      </w:r>
    </w:p>
    <w:p w:rsidR="00CD5B49" w:rsidRPr="00880C28" w:rsidRDefault="00CD5B49" w:rsidP="00B7672B">
      <w:pPr>
        <w:pStyle w:val="Akapitzlist"/>
        <w:numPr>
          <w:ilvl w:val="0"/>
          <w:numId w:val="39"/>
        </w:numPr>
        <w:ind w:left="284" w:hanging="284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t xml:space="preserve">Ta sama oferta nie może zostać złożona oraz otrzymać dofinansowania w więcej niż jednym konkursie ogłoszonym przez Zarząd Województwa Śląskiego. Dotyczy to konkursów organizowanych przez Urząd Marszałkowski Województwa Śląskiego lub wojewódzkie samorządowe jednostki organizacyjne </w:t>
      </w:r>
      <w:r w:rsidR="00177822">
        <w:rPr>
          <w:bCs/>
          <w:sz w:val="22"/>
          <w:szCs w:val="22"/>
        </w:rPr>
        <w:br/>
      </w:r>
      <w:r w:rsidRPr="00880C28">
        <w:rPr>
          <w:bCs/>
          <w:sz w:val="22"/>
          <w:szCs w:val="22"/>
        </w:rPr>
        <w:t>np. Regionalny Ośrodek Polityki Społecznej Województwa Śląskiego</w:t>
      </w:r>
      <w:r w:rsidR="00D92F92" w:rsidRPr="00880C28">
        <w:rPr>
          <w:bCs/>
          <w:sz w:val="22"/>
          <w:szCs w:val="22"/>
        </w:rPr>
        <w:t>, Wojewódzki Urząd Pracy</w:t>
      </w:r>
      <w:r w:rsidR="00A036C4" w:rsidRPr="00880C28">
        <w:rPr>
          <w:bCs/>
          <w:sz w:val="22"/>
          <w:szCs w:val="22"/>
        </w:rPr>
        <w:t xml:space="preserve"> i inne</w:t>
      </w:r>
      <w:r w:rsidRPr="00880C28">
        <w:rPr>
          <w:bCs/>
          <w:sz w:val="22"/>
          <w:szCs w:val="22"/>
        </w:rPr>
        <w:t>.</w:t>
      </w:r>
    </w:p>
    <w:p w:rsidR="001957EC" w:rsidRPr="00880C28" w:rsidRDefault="001957EC" w:rsidP="001957EC">
      <w:pPr>
        <w:jc w:val="both"/>
        <w:rPr>
          <w:sz w:val="22"/>
          <w:szCs w:val="22"/>
        </w:rPr>
      </w:pPr>
    </w:p>
    <w:p w:rsidR="00A14051" w:rsidRPr="00880C28" w:rsidRDefault="00A14051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Koszty kwalifikowane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Koszty organizacji </w:t>
      </w:r>
      <w:r w:rsidR="00C95D1A">
        <w:rPr>
          <w:sz w:val="22"/>
          <w:szCs w:val="22"/>
        </w:rPr>
        <w:t xml:space="preserve">wyjazdów i </w:t>
      </w:r>
      <w:r w:rsidRPr="00880C28">
        <w:rPr>
          <w:sz w:val="22"/>
          <w:szCs w:val="22"/>
        </w:rPr>
        <w:t>wypoczynku dla beneficjentów zadania.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Koszty organizacji spotkań i </w:t>
      </w:r>
      <w:r w:rsidR="00C95D1A">
        <w:rPr>
          <w:sz w:val="22"/>
          <w:szCs w:val="22"/>
        </w:rPr>
        <w:t>imprez integracyjnych</w:t>
      </w:r>
      <w:r w:rsidRPr="00880C28">
        <w:rPr>
          <w:sz w:val="22"/>
          <w:szCs w:val="22"/>
        </w:rPr>
        <w:t>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Usługi i koszty edukacyjno-szkoleniowe dla beneficjentów zadania.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Materiały dydaktyczne oraz materiały do terapii i rehabilitacji.</w:t>
      </w:r>
    </w:p>
    <w:p w:rsidR="00686A4C" w:rsidRPr="00880C28" w:rsidRDefault="00686A4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Zakup sprzętu i wyposażenia </w:t>
      </w:r>
      <w:r w:rsidR="00D975EB">
        <w:rPr>
          <w:sz w:val="22"/>
          <w:szCs w:val="22"/>
        </w:rPr>
        <w:t>(do 10% dotacji)</w:t>
      </w:r>
      <w:r w:rsidRPr="00880C28">
        <w:rPr>
          <w:sz w:val="22"/>
          <w:szCs w:val="22"/>
        </w:rPr>
        <w:t>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żywności</w:t>
      </w:r>
      <w:r w:rsidR="00686A4C" w:rsidRPr="00880C28">
        <w:rPr>
          <w:sz w:val="22"/>
          <w:szCs w:val="22"/>
        </w:rPr>
        <w:t xml:space="preserve"> dla beneficjentów zadania</w:t>
      </w:r>
      <w:r w:rsidRPr="00880C28">
        <w:rPr>
          <w:sz w:val="22"/>
          <w:szCs w:val="22"/>
        </w:rPr>
        <w:t>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środków czystości i higieny osobistej.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leków i materiałów opatrunkowych.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odzieży i obuwia dla beneficjentów.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Koszty transportu.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Usługi pralnicze.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Usługi poligraficzne i wydawnicze.</w:t>
      </w:r>
    </w:p>
    <w:p w:rsidR="007F35EC" w:rsidRPr="00880C28" w:rsidRDefault="007F35E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Promocja zadania, w tym na stronie internetowej.</w:t>
      </w:r>
    </w:p>
    <w:p w:rsidR="00A838EC" w:rsidRPr="00880C28" w:rsidRDefault="00686A4C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Koszty bezosobowe – koszty związane z wynagrodzeniem osób zaangażowanych bezpośrednio przy realizacji zadania na podstawie umów zlece</w:t>
      </w:r>
      <w:r w:rsidR="004E1010">
        <w:rPr>
          <w:sz w:val="22"/>
          <w:szCs w:val="22"/>
        </w:rPr>
        <w:t>ń</w:t>
      </w:r>
      <w:r w:rsidRPr="00880C28">
        <w:rPr>
          <w:sz w:val="22"/>
          <w:szCs w:val="22"/>
        </w:rPr>
        <w:t xml:space="preserve"> i umów o dzieło.</w:t>
      </w:r>
    </w:p>
    <w:p w:rsidR="00D975EB" w:rsidRDefault="009711F3" w:rsidP="00B7672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Koszty obsługi zadania publicznego, w tym koszty administracyjne np.</w:t>
      </w:r>
      <w:r w:rsidR="0004630D">
        <w:rPr>
          <w:sz w:val="22"/>
          <w:szCs w:val="22"/>
        </w:rPr>
        <w:t>:</w:t>
      </w:r>
      <w:r w:rsidRPr="00880C28">
        <w:rPr>
          <w:sz w:val="22"/>
          <w:szCs w:val="22"/>
        </w:rPr>
        <w:t xml:space="preserve"> opłaty lokalowe, materiały biurowe, usługi pocztowe</w:t>
      </w:r>
      <w:r w:rsidR="0004630D">
        <w:rPr>
          <w:sz w:val="22"/>
          <w:szCs w:val="22"/>
        </w:rPr>
        <w:t xml:space="preserve"> i</w:t>
      </w:r>
      <w:r w:rsidRPr="00880C28">
        <w:rPr>
          <w:sz w:val="22"/>
          <w:szCs w:val="22"/>
        </w:rPr>
        <w:t xml:space="preserve"> telekomunikacyjne – stanowiące </w:t>
      </w:r>
      <w:r w:rsidR="0004630D">
        <w:rPr>
          <w:sz w:val="22"/>
          <w:szCs w:val="22"/>
        </w:rPr>
        <w:t xml:space="preserve">łącznie </w:t>
      </w:r>
      <w:r w:rsidRPr="00880C28">
        <w:rPr>
          <w:sz w:val="22"/>
          <w:szCs w:val="22"/>
        </w:rPr>
        <w:t>do 1</w:t>
      </w:r>
      <w:r w:rsidR="00D975EB">
        <w:rPr>
          <w:sz w:val="22"/>
          <w:szCs w:val="22"/>
        </w:rPr>
        <w:t>0</w:t>
      </w:r>
      <w:r w:rsidRPr="00880C28">
        <w:rPr>
          <w:sz w:val="22"/>
          <w:szCs w:val="22"/>
        </w:rPr>
        <w:t xml:space="preserve">% </w:t>
      </w:r>
      <w:r w:rsidR="00D975EB">
        <w:rPr>
          <w:sz w:val="22"/>
          <w:szCs w:val="22"/>
        </w:rPr>
        <w:t>dotacji</w:t>
      </w:r>
      <w:r w:rsidRPr="00880C28">
        <w:rPr>
          <w:sz w:val="22"/>
          <w:szCs w:val="22"/>
        </w:rPr>
        <w:t>.</w:t>
      </w:r>
    </w:p>
    <w:p w:rsidR="009711F3" w:rsidRPr="00880C28" w:rsidRDefault="00D975EB" w:rsidP="00D975EB">
      <w:pPr>
        <w:tabs>
          <w:tab w:val="left" w:pos="426"/>
        </w:tabs>
        <w:ind w:left="426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 xml:space="preserve">Uwaga! </w:t>
      </w:r>
      <w:r w:rsidRPr="00880C28">
        <w:rPr>
          <w:sz w:val="22"/>
          <w:szCs w:val="22"/>
        </w:rPr>
        <w:t>Do kosztów kwalifikowanych</w:t>
      </w:r>
      <w:r w:rsidRPr="00880C28">
        <w:rPr>
          <w:b/>
          <w:sz w:val="22"/>
          <w:szCs w:val="22"/>
        </w:rPr>
        <w:t xml:space="preserve"> nie zalicza się bezpłatnego użyczenia </w:t>
      </w:r>
      <w:r w:rsidRPr="00880C28">
        <w:rPr>
          <w:sz w:val="22"/>
          <w:szCs w:val="22"/>
        </w:rPr>
        <w:t>(np. lokalu, sprzętu, materiałów)</w:t>
      </w:r>
      <w:r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oraz</w:t>
      </w:r>
      <w:r w:rsidRPr="00880C28">
        <w:rPr>
          <w:b/>
          <w:sz w:val="22"/>
          <w:szCs w:val="22"/>
        </w:rPr>
        <w:t xml:space="preserve"> darowizn.</w:t>
      </w:r>
      <w:r w:rsidRPr="00880C28">
        <w:rPr>
          <w:sz w:val="22"/>
          <w:szCs w:val="22"/>
        </w:rPr>
        <w:t xml:space="preserve"> Jeżeli takie formy występują, należy je ująć w pkt. V 2 oferty.</w:t>
      </w:r>
    </w:p>
    <w:p w:rsidR="00D975EB" w:rsidRPr="00505B1B" w:rsidRDefault="00D975EB" w:rsidP="00D975E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505B1B">
        <w:rPr>
          <w:sz w:val="22"/>
          <w:szCs w:val="22"/>
        </w:rPr>
        <w:t>Wynagrodzenia pracowników podmiotu realizującego zlecone zadanie (umowy o pracę) – koszty te nie mogą być dofinansowane z budżetu Województwa Śląskiego w ramach przedmiotowego konkursu.</w:t>
      </w:r>
    </w:p>
    <w:p w:rsidR="00D975EB" w:rsidRPr="00505B1B" w:rsidRDefault="00D975EB" w:rsidP="00D975E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505B1B">
        <w:rPr>
          <w:sz w:val="22"/>
          <w:szCs w:val="22"/>
        </w:rPr>
        <w:t>Praca społeczna członków oraz świadczenia wolontariuszy.</w:t>
      </w:r>
    </w:p>
    <w:p w:rsidR="00D975EB" w:rsidRPr="00505B1B" w:rsidRDefault="00D975EB" w:rsidP="00D975EB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505B1B">
        <w:rPr>
          <w:sz w:val="22"/>
          <w:szCs w:val="22"/>
        </w:rPr>
        <w:t>Koszty obsługi finansowo-księgowej – koszty te nie mogą być dofinansowane z budżetu Województwa Śląskiego w ramach przedmiotowego konkursu</w:t>
      </w:r>
    </w:p>
    <w:p w:rsidR="00A14051" w:rsidRPr="00505B1B" w:rsidRDefault="00A14051" w:rsidP="002603CE">
      <w:pPr>
        <w:jc w:val="both"/>
        <w:rPr>
          <w:b/>
          <w:sz w:val="22"/>
          <w:szCs w:val="22"/>
        </w:rPr>
      </w:pPr>
      <w:r w:rsidRPr="00505B1B">
        <w:rPr>
          <w:b/>
          <w:bCs/>
          <w:sz w:val="22"/>
          <w:szCs w:val="22"/>
        </w:rPr>
        <w:lastRenderedPageBreak/>
        <w:t>Koszty kwalifikowane z punkt</w:t>
      </w:r>
      <w:r w:rsidR="00887A4F" w:rsidRPr="00505B1B">
        <w:rPr>
          <w:b/>
          <w:bCs/>
          <w:sz w:val="22"/>
          <w:szCs w:val="22"/>
        </w:rPr>
        <w:t>ów</w:t>
      </w:r>
      <w:r w:rsidRPr="00505B1B">
        <w:rPr>
          <w:b/>
          <w:bCs/>
          <w:sz w:val="22"/>
          <w:szCs w:val="22"/>
        </w:rPr>
        <w:t xml:space="preserve"> </w:t>
      </w:r>
      <w:r w:rsidR="002603CE" w:rsidRPr="00505B1B">
        <w:rPr>
          <w:b/>
          <w:bCs/>
          <w:sz w:val="22"/>
          <w:szCs w:val="22"/>
        </w:rPr>
        <w:t>16</w:t>
      </w:r>
      <w:r w:rsidR="00887A4F" w:rsidRPr="00505B1B">
        <w:rPr>
          <w:b/>
          <w:bCs/>
          <w:sz w:val="22"/>
          <w:szCs w:val="22"/>
        </w:rPr>
        <w:t xml:space="preserve">, </w:t>
      </w:r>
      <w:r w:rsidR="002603CE" w:rsidRPr="00505B1B">
        <w:rPr>
          <w:b/>
          <w:bCs/>
          <w:sz w:val="22"/>
          <w:szCs w:val="22"/>
        </w:rPr>
        <w:t>17</w:t>
      </w:r>
      <w:r w:rsidR="00887A4F" w:rsidRPr="00505B1B">
        <w:rPr>
          <w:b/>
          <w:bCs/>
          <w:sz w:val="22"/>
          <w:szCs w:val="22"/>
        </w:rPr>
        <w:t xml:space="preserve"> i 18 </w:t>
      </w:r>
      <w:r w:rsidRPr="00505B1B">
        <w:rPr>
          <w:bCs/>
          <w:sz w:val="22"/>
          <w:szCs w:val="22"/>
        </w:rPr>
        <w:t>mogą stanowić pozostałe środki, które zabezpiecza podmiot (środki</w:t>
      </w:r>
      <w:r w:rsidR="00A838EC" w:rsidRPr="00505B1B">
        <w:rPr>
          <w:bCs/>
          <w:sz w:val="22"/>
          <w:szCs w:val="22"/>
        </w:rPr>
        <w:t>,</w:t>
      </w:r>
      <w:r w:rsidR="002603CE" w:rsidRPr="00505B1B">
        <w:rPr>
          <w:bCs/>
          <w:sz w:val="22"/>
          <w:szCs w:val="22"/>
        </w:rPr>
        <w:t xml:space="preserve"> </w:t>
      </w:r>
      <w:r w:rsidR="00A838EC" w:rsidRPr="00505B1B">
        <w:rPr>
          <w:bCs/>
          <w:sz w:val="22"/>
          <w:szCs w:val="22"/>
        </w:rPr>
        <w:t>o których mowa w pkt VI</w:t>
      </w:r>
      <w:r w:rsidRPr="00505B1B">
        <w:rPr>
          <w:bCs/>
          <w:sz w:val="22"/>
          <w:szCs w:val="22"/>
        </w:rPr>
        <w:t xml:space="preserve"> 2 niniejszego </w:t>
      </w:r>
      <w:r w:rsidRPr="00505B1B">
        <w:rPr>
          <w:bCs/>
          <w:i/>
          <w:sz w:val="22"/>
          <w:szCs w:val="22"/>
        </w:rPr>
        <w:t>Ogłoszenia</w:t>
      </w:r>
      <w:r w:rsidRPr="00505B1B">
        <w:rPr>
          <w:bCs/>
          <w:sz w:val="22"/>
          <w:szCs w:val="22"/>
        </w:rPr>
        <w:t>).</w:t>
      </w:r>
    </w:p>
    <w:p w:rsidR="00A14051" w:rsidRPr="00880C28" w:rsidRDefault="00A14051" w:rsidP="00D22504">
      <w:pPr>
        <w:jc w:val="both"/>
        <w:rPr>
          <w:sz w:val="22"/>
          <w:szCs w:val="22"/>
        </w:rPr>
      </w:pPr>
      <w:r w:rsidRPr="00505B1B">
        <w:rPr>
          <w:bCs/>
          <w:sz w:val="22"/>
          <w:szCs w:val="22"/>
        </w:rPr>
        <w:t>Świadczenia</w:t>
      </w:r>
      <w:r w:rsidRPr="00505B1B">
        <w:rPr>
          <w:sz w:val="22"/>
          <w:szCs w:val="22"/>
        </w:rPr>
        <w:t xml:space="preserve"> wolontariuszy dokumentują porozumienia o wykonywaniu świadczeń wolontarystycznych wraz z potwierdzeniem wykonania świadczeń (zawierające wycenę czynności). Pracę społeczną członków dokumentują oświadczenia</w:t>
      </w:r>
      <w:r w:rsidR="002603CE" w:rsidRPr="00505B1B">
        <w:rPr>
          <w:sz w:val="22"/>
          <w:szCs w:val="22"/>
        </w:rPr>
        <w:t xml:space="preserve"> </w:t>
      </w:r>
      <w:r w:rsidRPr="00505B1B">
        <w:rPr>
          <w:sz w:val="22"/>
          <w:szCs w:val="22"/>
        </w:rPr>
        <w:t>członków o wykonaniu czynności wraz z zawartą wyceną czynności.</w:t>
      </w:r>
      <w:r w:rsidR="00D975EB" w:rsidRPr="00505B1B">
        <w:rPr>
          <w:sz w:val="22"/>
          <w:szCs w:val="22"/>
        </w:rPr>
        <w:t xml:space="preserve"> </w:t>
      </w:r>
      <w:r w:rsidRPr="00505B1B">
        <w:rPr>
          <w:sz w:val="22"/>
          <w:szCs w:val="22"/>
        </w:rPr>
        <w:t>Wartość tej pracy oraz świadczeń wolontarystycznych</w:t>
      </w:r>
      <w:r w:rsidR="00A036C4" w:rsidRPr="00505B1B">
        <w:rPr>
          <w:sz w:val="22"/>
          <w:szCs w:val="22"/>
        </w:rPr>
        <w:t xml:space="preserve"> powinna być ustalana </w:t>
      </w:r>
      <w:r w:rsidRPr="00505B1B">
        <w:rPr>
          <w:sz w:val="22"/>
          <w:szCs w:val="22"/>
        </w:rPr>
        <w:t>z uwzględnieniem ilości spędzonego czasu oraz standardowej stawki godzinowej/dziennej za dany rodzaj wykonywanej pracy.</w:t>
      </w:r>
      <w:r w:rsidRPr="00880C28">
        <w:rPr>
          <w:sz w:val="22"/>
          <w:szCs w:val="22"/>
        </w:rPr>
        <w:t xml:space="preserve"> </w:t>
      </w:r>
    </w:p>
    <w:p w:rsidR="00A838EC" w:rsidRPr="00880C28" w:rsidRDefault="00A838EC" w:rsidP="00A838EC">
      <w:pPr>
        <w:pStyle w:val="Akapitzlist"/>
        <w:ind w:left="0"/>
        <w:jc w:val="both"/>
        <w:rPr>
          <w:sz w:val="22"/>
          <w:szCs w:val="22"/>
        </w:rPr>
      </w:pPr>
    </w:p>
    <w:p w:rsidR="00FB245B" w:rsidRPr="00880C28" w:rsidRDefault="00FB245B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Oferta i załączniki</w:t>
      </w:r>
      <w:r w:rsidR="000948A5" w:rsidRPr="00880C28">
        <w:rPr>
          <w:b/>
          <w:sz w:val="22"/>
          <w:szCs w:val="22"/>
        </w:rPr>
        <w:t xml:space="preserve"> (ocena formalna)</w:t>
      </w:r>
    </w:p>
    <w:p w:rsidR="00D74250" w:rsidRPr="00880C28" w:rsidRDefault="00D74250" w:rsidP="00D22504">
      <w:pPr>
        <w:pStyle w:val="Tekstpodstawowy3"/>
        <w:spacing w:after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>Złożone w ramach konkursu oferty oceniane będą pod wzgl</w:t>
      </w:r>
      <w:r w:rsidR="00A036C4" w:rsidRPr="00880C28">
        <w:rPr>
          <w:bCs/>
          <w:sz w:val="22"/>
          <w:szCs w:val="22"/>
        </w:rPr>
        <w:t xml:space="preserve">ędem formalnym, zgodnie </w:t>
      </w:r>
      <w:r w:rsidRPr="00880C28">
        <w:rPr>
          <w:bCs/>
          <w:sz w:val="22"/>
          <w:szCs w:val="22"/>
        </w:rPr>
        <w:t>z następującymi wymogami tj.:</w:t>
      </w:r>
    </w:p>
    <w:p w:rsidR="00764E9D" w:rsidRPr="00880C28" w:rsidRDefault="00D74250" w:rsidP="0061225B">
      <w:pPr>
        <w:pStyle w:val="Tekstpodstawowy3"/>
        <w:numPr>
          <w:ilvl w:val="0"/>
          <w:numId w:val="4"/>
        </w:numPr>
        <w:spacing w:after="0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Złożenie kompletnej oferty przez podmiot u</w:t>
      </w:r>
      <w:r w:rsidR="00764E9D" w:rsidRPr="00880C28">
        <w:rPr>
          <w:sz w:val="22"/>
          <w:szCs w:val="22"/>
        </w:rPr>
        <w:t>prawniony (wymieniony w pkt. II</w:t>
      </w:r>
      <w:r w:rsidRPr="00880C28">
        <w:rPr>
          <w:sz w:val="22"/>
          <w:szCs w:val="22"/>
        </w:rPr>
        <w:t xml:space="preserve"> 1 niniejszego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), zgodnej ze wzorem określonym w Rozporządzeniu Ministra Pracy i Polityki Społecznej z dnia 15 grudnia 2010 roku w sprawie wzoru oferty i ramowego wzoru umowy dotyczących realizacji zadania publicznego oraz wzoru sprawozdania z wykonania tego zadania (Dz. U.</w:t>
      </w:r>
      <w:r w:rsidR="00735B87" w:rsidRPr="00880C28">
        <w:rPr>
          <w:sz w:val="22"/>
          <w:szCs w:val="22"/>
        </w:rPr>
        <w:t xml:space="preserve"> z 2011 </w:t>
      </w:r>
      <w:proofErr w:type="spellStart"/>
      <w:r w:rsidR="00735B87" w:rsidRPr="00880C28">
        <w:rPr>
          <w:sz w:val="22"/>
          <w:szCs w:val="22"/>
        </w:rPr>
        <w:t>r</w:t>
      </w:r>
      <w:proofErr w:type="spellEnd"/>
      <w:r w:rsidR="00735B87" w:rsidRPr="00880C28">
        <w:rPr>
          <w:sz w:val="22"/>
          <w:szCs w:val="22"/>
        </w:rPr>
        <w:t>. Nr 6, poz. 25) – załącznik</w:t>
      </w:r>
      <w:r w:rsidRPr="00880C28">
        <w:rPr>
          <w:sz w:val="22"/>
          <w:szCs w:val="22"/>
        </w:rPr>
        <w:t xml:space="preserve"> nr 1</w:t>
      </w:r>
      <w:r w:rsidR="009354EF" w:rsidRPr="00880C28">
        <w:rPr>
          <w:sz w:val="22"/>
          <w:szCs w:val="22"/>
        </w:rPr>
        <w:t xml:space="preserve"> </w:t>
      </w:r>
      <w:r w:rsidR="006B6974">
        <w:rPr>
          <w:sz w:val="22"/>
          <w:szCs w:val="22"/>
        </w:rPr>
        <w:br/>
      </w:r>
      <w:r w:rsidR="009354EF" w:rsidRPr="00880C28">
        <w:rPr>
          <w:sz w:val="22"/>
          <w:szCs w:val="22"/>
        </w:rPr>
        <w:t xml:space="preserve">do niniejszego </w:t>
      </w:r>
      <w:r w:rsidR="006B6974" w:rsidRPr="006B6974">
        <w:rPr>
          <w:i/>
          <w:sz w:val="22"/>
          <w:szCs w:val="22"/>
        </w:rPr>
        <w:t>O</w:t>
      </w:r>
      <w:r w:rsidR="009354EF" w:rsidRPr="006B6974">
        <w:rPr>
          <w:i/>
          <w:sz w:val="22"/>
          <w:szCs w:val="22"/>
        </w:rPr>
        <w:t>głoszenia</w:t>
      </w:r>
      <w:r w:rsidRPr="00880C28">
        <w:rPr>
          <w:sz w:val="22"/>
          <w:szCs w:val="22"/>
        </w:rPr>
        <w:t>,</w:t>
      </w:r>
      <w:r w:rsidR="002603CE" w:rsidRPr="00880C28">
        <w:rPr>
          <w:sz w:val="22"/>
          <w:szCs w:val="22"/>
        </w:rPr>
        <w:t xml:space="preserve"> </w:t>
      </w:r>
      <w:r w:rsidR="00764E9D" w:rsidRPr="00880C28">
        <w:rPr>
          <w:sz w:val="22"/>
          <w:szCs w:val="22"/>
        </w:rPr>
        <w:t>w terminie określonym w pkt III</w:t>
      </w:r>
      <w:r w:rsidRPr="00880C28">
        <w:rPr>
          <w:sz w:val="22"/>
          <w:szCs w:val="22"/>
        </w:rPr>
        <w:t xml:space="preserve"> 1 niniejszego </w:t>
      </w:r>
      <w:r w:rsidRPr="00880C28">
        <w:rPr>
          <w:i/>
          <w:iCs/>
          <w:sz w:val="22"/>
          <w:szCs w:val="22"/>
        </w:rPr>
        <w:t>Ogłoszenia</w:t>
      </w:r>
      <w:r w:rsidRPr="00880C28">
        <w:rPr>
          <w:sz w:val="22"/>
          <w:szCs w:val="22"/>
        </w:rPr>
        <w:t>.</w:t>
      </w:r>
    </w:p>
    <w:p w:rsidR="00764E9D" w:rsidRPr="00880C28" w:rsidRDefault="00D74250" w:rsidP="0061225B">
      <w:pPr>
        <w:pStyle w:val="Tekstpodstawowy3"/>
        <w:numPr>
          <w:ilvl w:val="0"/>
          <w:numId w:val="4"/>
        </w:numPr>
        <w:spacing w:after="0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Przedstawienie projektu zgodnego z celami statutowymi podmiotu uprawnionego i dziedziną niniejszego konkursu.</w:t>
      </w:r>
    </w:p>
    <w:p w:rsidR="00D74250" w:rsidRPr="00880C28" w:rsidRDefault="00D74250" w:rsidP="0061225B">
      <w:pPr>
        <w:pStyle w:val="Tekstpodstawowy3"/>
        <w:numPr>
          <w:ilvl w:val="0"/>
          <w:numId w:val="4"/>
        </w:numPr>
        <w:spacing w:after="0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Dołączenie do oferty następujących załączników:</w:t>
      </w:r>
    </w:p>
    <w:p w:rsidR="00D74250" w:rsidRPr="00880C28" w:rsidRDefault="00D74250" w:rsidP="0061225B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Dokumentu stanowiącego o podstawie działalno</w:t>
      </w:r>
      <w:r w:rsidR="000B1158" w:rsidRPr="00880C28">
        <w:rPr>
          <w:sz w:val="22"/>
          <w:szCs w:val="22"/>
        </w:rPr>
        <w:t xml:space="preserve">ści podmiotu uprawnionego: </w:t>
      </w:r>
      <w:r w:rsidRPr="00880C28">
        <w:rPr>
          <w:sz w:val="22"/>
          <w:szCs w:val="22"/>
        </w:rPr>
        <w:t>w przypadku stowarzyszeń, fundacji, spółdzielni socjalnych, o</w:t>
      </w:r>
      <w:r w:rsidR="000B1158" w:rsidRPr="00880C28">
        <w:rPr>
          <w:sz w:val="22"/>
          <w:szCs w:val="22"/>
        </w:rPr>
        <w:t>rganizacji pożytku publicznego,</w:t>
      </w:r>
      <w:r w:rsidRPr="00880C28">
        <w:rPr>
          <w:sz w:val="22"/>
          <w:szCs w:val="22"/>
        </w:rPr>
        <w:t xml:space="preserve"> stowarzyszeń jednostek samorządu terytori</w:t>
      </w:r>
      <w:r w:rsidR="000B1158" w:rsidRPr="00880C28">
        <w:rPr>
          <w:sz w:val="22"/>
          <w:szCs w:val="22"/>
        </w:rPr>
        <w:t>alnego oraz podmiotów z pkt. II</w:t>
      </w:r>
      <w:r w:rsidRPr="00880C28">
        <w:rPr>
          <w:sz w:val="22"/>
          <w:szCs w:val="22"/>
        </w:rPr>
        <w:t xml:space="preserve"> 1 e </w:t>
      </w:r>
      <w:r w:rsidRPr="00880C28">
        <w:rPr>
          <w:i/>
          <w:sz w:val="22"/>
          <w:szCs w:val="22"/>
        </w:rPr>
        <w:t xml:space="preserve">Ogłoszenia </w:t>
      </w:r>
      <w:r w:rsidRPr="00880C28">
        <w:rPr>
          <w:sz w:val="22"/>
          <w:szCs w:val="22"/>
        </w:rPr>
        <w:t xml:space="preserve">– aktualnego odpisu </w:t>
      </w:r>
      <w:r w:rsidR="000B1158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z Krajowego Rejestru Sądowego; w przypadku innych podmiotów: innego rejestru lub ewidencji; </w:t>
      </w:r>
      <w:r w:rsidR="000B1158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w przypadku kościelnych osób prawnych np. dekretu powołującego kościelną osobę prawną. </w:t>
      </w:r>
    </w:p>
    <w:p w:rsidR="00FB245B" w:rsidRPr="00880C28" w:rsidRDefault="00D74250" w:rsidP="000B1158">
      <w:pPr>
        <w:pStyle w:val="Akapitzlist"/>
        <w:ind w:left="708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Gdy w dokumencie stanowiącym o podstawie działalności brak informacji o osobach upoważnionych do reprezentowania podmiotu należy przedłożyć stosowny dokument upoważniający daną osobę lub osoby do reprezentowania podmiotu.</w:t>
      </w:r>
    </w:p>
    <w:p w:rsidR="00D74250" w:rsidRPr="007C7DF7" w:rsidRDefault="00D74250" w:rsidP="007C7DF7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przypadku podpisania oferty przez osoby inne niż wymienione w odpisie z rejestru/ewidencji, do oferty należy dołączyć imienne upoważnienie podpisane przez osoby uprawnione do reprezentacji podmiotu, zgodnie ze statutem, bądź innym dokumentem regulującym kwestię reprezentacji.</w:t>
      </w:r>
      <w:r w:rsidRPr="007C7DF7">
        <w:rPr>
          <w:sz w:val="22"/>
          <w:szCs w:val="22"/>
        </w:rPr>
        <w:t xml:space="preserve"> </w:t>
      </w:r>
    </w:p>
    <w:p w:rsidR="000B1158" w:rsidRPr="00880C28" w:rsidRDefault="00D74250" w:rsidP="0061225B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Aktualnego statutu podmiotu uprawnionego.</w:t>
      </w:r>
    </w:p>
    <w:p w:rsidR="000B1158" w:rsidRDefault="00D74250" w:rsidP="0061225B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Parafie Kościoła Ewangelicko – Augsburskiego w Rzeczpospolitej Polskiej zobowiązane są dołączyć dokument w formie uchwały Rady Parafialnej Parafii Ewangelicko-Augsburskiej zezwalający na zaciąganie zobowiązań z Województwem Śląskim (wymóg wynika </w:t>
      </w:r>
      <w:r w:rsidR="00FF7B5B" w:rsidRPr="00880C28">
        <w:rPr>
          <w:sz w:val="22"/>
          <w:szCs w:val="22"/>
        </w:rPr>
        <w:t xml:space="preserve">z § 21 pkt „i”, § 42 ust. 3, 4 </w:t>
      </w:r>
      <w:r w:rsidRPr="00880C28">
        <w:rPr>
          <w:i/>
          <w:sz w:val="22"/>
          <w:szCs w:val="22"/>
        </w:rPr>
        <w:t>Regulaminu Parafialnego Kościoła Ewangelicko – Augsbursk</w:t>
      </w:r>
      <w:r w:rsidR="00FF7B5B" w:rsidRPr="00880C28">
        <w:rPr>
          <w:i/>
          <w:sz w:val="22"/>
          <w:szCs w:val="22"/>
        </w:rPr>
        <w:t>iego w Rzeczpospolitej Polskiej</w:t>
      </w:r>
      <w:r w:rsidRPr="00880C28">
        <w:rPr>
          <w:sz w:val="22"/>
          <w:szCs w:val="22"/>
        </w:rPr>
        <w:t>).</w:t>
      </w:r>
    </w:p>
    <w:p w:rsidR="005C5106" w:rsidRPr="00880C28" w:rsidRDefault="005C5106" w:rsidP="0061225B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Zezwolenia wójta/burmistrza/prezydenta</w:t>
      </w:r>
      <w:r w:rsidR="00254430">
        <w:rPr>
          <w:sz w:val="22"/>
          <w:szCs w:val="22"/>
        </w:rPr>
        <w:t>/starostę</w:t>
      </w:r>
      <w:r>
        <w:rPr>
          <w:sz w:val="22"/>
          <w:szCs w:val="22"/>
        </w:rPr>
        <w:t xml:space="preserve"> na prowadzenie </w:t>
      </w:r>
      <w:r w:rsidR="00AC15E8">
        <w:rPr>
          <w:sz w:val="22"/>
          <w:szCs w:val="22"/>
        </w:rPr>
        <w:t xml:space="preserve">przez podmiot uprawniony </w:t>
      </w:r>
      <w:r>
        <w:rPr>
          <w:sz w:val="22"/>
          <w:szCs w:val="22"/>
        </w:rPr>
        <w:t xml:space="preserve">placówki wsparcia dziennego </w:t>
      </w:r>
      <w:r w:rsidR="00254430">
        <w:rPr>
          <w:sz w:val="22"/>
          <w:szCs w:val="22"/>
        </w:rPr>
        <w:t>(</w:t>
      </w:r>
      <w:r w:rsidR="00254430" w:rsidRPr="00254430">
        <w:rPr>
          <w:sz w:val="22"/>
          <w:szCs w:val="22"/>
        </w:rPr>
        <w:t xml:space="preserve">zgodnie z art. 18 ustawy z dnia 9 czerwca 2011 </w:t>
      </w:r>
      <w:proofErr w:type="spellStart"/>
      <w:r w:rsidR="00254430" w:rsidRPr="00254430">
        <w:rPr>
          <w:sz w:val="22"/>
          <w:szCs w:val="22"/>
        </w:rPr>
        <w:t>r</w:t>
      </w:r>
      <w:proofErr w:type="spellEnd"/>
      <w:r w:rsidR="00254430" w:rsidRPr="00254430">
        <w:rPr>
          <w:sz w:val="22"/>
          <w:szCs w:val="22"/>
        </w:rPr>
        <w:t>. o wspieraniu rodziny i systemie pieczy zastępczej</w:t>
      </w:r>
      <w:r w:rsidR="00254430">
        <w:rPr>
          <w:sz w:val="22"/>
          <w:szCs w:val="22"/>
        </w:rPr>
        <w:t xml:space="preserve"> – </w:t>
      </w:r>
      <w:r w:rsidR="00254430" w:rsidRPr="00254430">
        <w:rPr>
          <w:sz w:val="22"/>
          <w:szCs w:val="22"/>
        </w:rPr>
        <w:t xml:space="preserve">tekst jednolity: Dz. U. z 2015 </w:t>
      </w:r>
      <w:proofErr w:type="spellStart"/>
      <w:r w:rsidR="00254430" w:rsidRPr="00254430">
        <w:rPr>
          <w:sz w:val="22"/>
          <w:szCs w:val="22"/>
        </w:rPr>
        <w:t>r</w:t>
      </w:r>
      <w:proofErr w:type="spellEnd"/>
      <w:r w:rsidR="00254430" w:rsidRPr="00254430">
        <w:rPr>
          <w:sz w:val="22"/>
          <w:szCs w:val="22"/>
        </w:rPr>
        <w:t>., poz. 332)</w:t>
      </w:r>
      <w:r w:rsidR="002544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w przypadku realizacji zadania publicznego nr 1. </w:t>
      </w:r>
    </w:p>
    <w:p w:rsidR="00D74250" w:rsidRPr="00880C28" w:rsidRDefault="005C5106" w:rsidP="005924C2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="00D74250" w:rsidRPr="00880C28">
        <w:rPr>
          <w:b/>
          <w:sz w:val="22"/>
          <w:szCs w:val="22"/>
        </w:rPr>
        <w:t>okumenty wymienione w pkt. 1 i 3 dla swoje</w:t>
      </w:r>
      <w:r w:rsidR="00927D0E" w:rsidRPr="00880C28">
        <w:rPr>
          <w:b/>
          <w:sz w:val="22"/>
          <w:szCs w:val="22"/>
        </w:rPr>
        <w:t xml:space="preserve">j ważności muszą być opatrzone </w:t>
      </w:r>
      <w:r w:rsidR="00D74250" w:rsidRPr="00880C28">
        <w:rPr>
          <w:b/>
          <w:sz w:val="22"/>
          <w:szCs w:val="22"/>
        </w:rPr>
        <w:t>aktualną datą, pieczęcią imienną oraz podpisem osób uprawnionych do reprezentowania podmiotu</w:t>
      </w:r>
      <w:r w:rsidR="00D74250" w:rsidRPr="00880C28">
        <w:rPr>
          <w:sz w:val="22"/>
          <w:szCs w:val="22"/>
        </w:rPr>
        <w:t>, zgodnie ze statutem, bądź innym dokumentem regulującym kwestię reprezentacji (w przypadku braku pieczęci imiennych wymagane jest złożenie czytelnych podpisów). Niespełnienie tego wymogu spowoduje nieważność oferty.</w:t>
      </w:r>
    </w:p>
    <w:p w:rsidR="00D74250" w:rsidRPr="00880C28" w:rsidRDefault="00D74250" w:rsidP="005924C2">
      <w:pPr>
        <w:ind w:left="36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przypadku złożenia kserokopii dokumentów wymienionych w pkt. 3 muszą być one </w:t>
      </w:r>
      <w:r w:rsidRPr="00880C28">
        <w:rPr>
          <w:bCs/>
          <w:sz w:val="22"/>
          <w:szCs w:val="22"/>
        </w:rPr>
        <w:t>potwierdzone za zgodność z oryginałem</w:t>
      </w:r>
      <w:r w:rsidR="0066523D" w:rsidRPr="00880C28">
        <w:rPr>
          <w:bCs/>
          <w:sz w:val="22"/>
          <w:szCs w:val="22"/>
        </w:rPr>
        <w:t xml:space="preserve"> na każdej stronie</w:t>
      </w:r>
      <w:r w:rsidRPr="00880C28">
        <w:rPr>
          <w:sz w:val="22"/>
          <w:szCs w:val="22"/>
        </w:rPr>
        <w:t xml:space="preserve"> przez osobę uprawnioną:</w:t>
      </w:r>
    </w:p>
    <w:p w:rsidR="00E77273" w:rsidRPr="00880C28" w:rsidRDefault="00D74250" w:rsidP="0061225B">
      <w:pPr>
        <w:pStyle w:val="Tekstpodstawowywcity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osobę reprezentując</w:t>
      </w:r>
      <w:r w:rsidR="00E77273" w:rsidRPr="00880C28">
        <w:rPr>
          <w:sz w:val="22"/>
          <w:szCs w:val="22"/>
        </w:rPr>
        <w:t>ą podmiot występujący o dotację</w:t>
      </w:r>
    </w:p>
    <w:p w:rsidR="00E77273" w:rsidRPr="00880C28" w:rsidRDefault="00D74250" w:rsidP="00E77273">
      <w:pPr>
        <w:pStyle w:val="Tekstpodstawowywcity"/>
        <w:spacing w:after="0"/>
        <w:ind w:left="72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lub</w:t>
      </w:r>
    </w:p>
    <w:p w:rsidR="00D74250" w:rsidRPr="00880C28" w:rsidRDefault="00D74250" w:rsidP="0061225B">
      <w:pPr>
        <w:pStyle w:val="Tekstpodstawowywcity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osobę upoważnioną do potwierdzania dokumentów </w:t>
      </w:r>
      <w:r w:rsidR="00E77273" w:rsidRPr="00880C28">
        <w:rPr>
          <w:bCs/>
          <w:sz w:val="22"/>
          <w:szCs w:val="22"/>
        </w:rPr>
        <w:t xml:space="preserve">za zgodność z oryginałem </w:t>
      </w:r>
      <w:r w:rsidR="005B2D6B" w:rsidRPr="00880C28">
        <w:rPr>
          <w:sz w:val="22"/>
          <w:szCs w:val="22"/>
        </w:rPr>
        <w:t>(w takim</w:t>
      </w:r>
      <w:r w:rsidRPr="00880C28">
        <w:rPr>
          <w:sz w:val="22"/>
          <w:szCs w:val="22"/>
        </w:rPr>
        <w:t xml:space="preserve"> przypadku </w:t>
      </w:r>
      <w:r w:rsidR="005B2D6B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>do oferty powi</w:t>
      </w:r>
      <w:r w:rsidR="00E77273" w:rsidRPr="00880C28">
        <w:rPr>
          <w:sz w:val="22"/>
          <w:szCs w:val="22"/>
        </w:rPr>
        <w:t xml:space="preserve">nno być dołączone upoważnienie </w:t>
      </w:r>
      <w:r w:rsidRPr="00880C28">
        <w:rPr>
          <w:sz w:val="22"/>
          <w:szCs w:val="22"/>
        </w:rPr>
        <w:t xml:space="preserve">do potwierdzania dokumentów dla tej osoby – </w:t>
      </w:r>
      <w:r w:rsidR="005B2D6B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>w przypadku braku pieczęci imiennej wymagane jest złożenie czytelnego podpisu).</w:t>
      </w:r>
    </w:p>
    <w:p w:rsidR="00D74250" w:rsidRPr="00880C28" w:rsidRDefault="00D74250" w:rsidP="005B2D6B">
      <w:pPr>
        <w:pStyle w:val="Akapitzlist"/>
        <w:ind w:left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Załączniki dołączone do oferty powinny być oryginalne lub potwierdzone za zgodność z or</w:t>
      </w:r>
      <w:r w:rsidR="00E77273" w:rsidRPr="00880C28">
        <w:rPr>
          <w:sz w:val="22"/>
          <w:szCs w:val="22"/>
        </w:rPr>
        <w:t>yginałem</w:t>
      </w:r>
      <w:r w:rsidRPr="00880C28">
        <w:rPr>
          <w:sz w:val="22"/>
          <w:szCs w:val="22"/>
        </w:rPr>
        <w:t xml:space="preserve">. </w:t>
      </w:r>
    </w:p>
    <w:p w:rsidR="00D74250" w:rsidRPr="00880C28" w:rsidRDefault="00D74250" w:rsidP="005924C2">
      <w:pPr>
        <w:jc w:val="both"/>
        <w:rPr>
          <w:sz w:val="22"/>
          <w:szCs w:val="22"/>
        </w:rPr>
      </w:pPr>
      <w:r w:rsidRPr="00880C28">
        <w:rPr>
          <w:b/>
          <w:bCs/>
          <w:sz w:val="22"/>
          <w:szCs w:val="22"/>
        </w:rPr>
        <w:t>Dwa lub więcej podmioty</w:t>
      </w:r>
      <w:r w:rsidR="005924C2" w:rsidRPr="00880C28">
        <w:rPr>
          <w:bCs/>
          <w:sz w:val="22"/>
          <w:szCs w:val="22"/>
        </w:rPr>
        <w:t>, wymienione w pkt. II</w:t>
      </w:r>
      <w:r w:rsidRPr="00880C28">
        <w:rPr>
          <w:bCs/>
          <w:sz w:val="22"/>
          <w:szCs w:val="22"/>
        </w:rPr>
        <w:t xml:space="preserve"> 1 </w:t>
      </w:r>
      <w:r w:rsidRPr="00880C28">
        <w:rPr>
          <w:bCs/>
          <w:i/>
          <w:sz w:val="22"/>
          <w:szCs w:val="22"/>
        </w:rPr>
        <w:t>Ogłoszenia,</w:t>
      </w:r>
      <w:r w:rsidR="002603CE" w:rsidRPr="00880C28">
        <w:rPr>
          <w:bCs/>
          <w:i/>
          <w:sz w:val="22"/>
          <w:szCs w:val="22"/>
        </w:rPr>
        <w:t xml:space="preserve"> </w:t>
      </w:r>
      <w:r w:rsidRPr="00880C28">
        <w:rPr>
          <w:bCs/>
          <w:sz w:val="22"/>
          <w:szCs w:val="22"/>
        </w:rPr>
        <w:t>działające wspólnie</w:t>
      </w:r>
      <w:r w:rsidRPr="00880C28">
        <w:rPr>
          <w:b/>
          <w:bCs/>
          <w:sz w:val="22"/>
          <w:szCs w:val="22"/>
        </w:rPr>
        <w:t xml:space="preserve"> mogą złożyć ofertę wspólną.</w:t>
      </w:r>
      <w:r w:rsidR="002603CE" w:rsidRPr="00880C28">
        <w:rPr>
          <w:b/>
          <w:bCs/>
          <w:sz w:val="22"/>
          <w:szCs w:val="22"/>
        </w:rPr>
        <w:t xml:space="preserve"> </w:t>
      </w:r>
      <w:r w:rsidRPr="00880C28">
        <w:rPr>
          <w:bCs/>
          <w:sz w:val="22"/>
          <w:szCs w:val="22"/>
        </w:rPr>
        <w:t>Oferta wspólna wskazuje:</w:t>
      </w:r>
    </w:p>
    <w:p w:rsidR="00464912" w:rsidRPr="00880C28" w:rsidRDefault="00D74250" w:rsidP="00B7672B">
      <w:pPr>
        <w:pStyle w:val="Akapitzlist"/>
        <w:numPr>
          <w:ilvl w:val="0"/>
          <w:numId w:val="16"/>
        </w:numPr>
        <w:ind w:left="426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t>jakie działania w ramach realizacji zadania publicznego będą wykonywać poszczególn</w:t>
      </w:r>
      <w:r w:rsidR="00A00843" w:rsidRPr="00880C28">
        <w:rPr>
          <w:bCs/>
          <w:sz w:val="22"/>
          <w:szCs w:val="22"/>
        </w:rPr>
        <w:t>e podmioty wymienione w pkt. II</w:t>
      </w:r>
      <w:r w:rsidRPr="00880C28">
        <w:rPr>
          <w:bCs/>
          <w:sz w:val="22"/>
          <w:szCs w:val="22"/>
        </w:rPr>
        <w:t xml:space="preserve"> 1;</w:t>
      </w:r>
    </w:p>
    <w:p w:rsidR="00D74250" w:rsidRPr="00880C28" w:rsidRDefault="00D74250" w:rsidP="00B7672B">
      <w:pPr>
        <w:pStyle w:val="Akapitzlist"/>
        <w:numPr>
          <w:ilvl w:val="0"/>
          <w:numId w:val="16"/>
        </w:numPr>
        <w:ind w:left="426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lastRenderedPageBreak/>
        <w:t>sposób re</w:t>
      </w:r>
      <w:r w:rsidR="00A00843" w:rsidRPr="00880C28">
        <w:rPr>
          <w:bCs/>
          <w:sz w:val="22"/>
          <w:szCs w:val="22"/>
        </w:rPr>
        <w:t>prezentacji podmiotów z pkt. II</w:t>
      </w:r>
      <w:r w:rsidRPr="00880C28">
        <w:rPr>
          <w:bCs/>
          <w:sz w:val="22"/>
          <w:szCs w:val="22"/>
        </w:rPr>
        <w:t xml:space="preserve"> 1, wobec organu administracji publicznej.</w:t>
      </w:r>
    </w:p>
    <w:p w:rsidR="00D74250" w:rsidRPr="00880C28" w:rsidRDefault="00D74250" w:rsidP="00D22504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>W przypadku wyboru innego sposobu reprez</w:t>
      </w:r>
      <w:r w:rsidR="00D10C69" w:rsidRPr="00880C28">
        <w:rPr>
          <w:bCs/>
          <w:sz w:val="22"/>
          <w:szCs w:val="22"/>
        </w:rPr>
        <w:t xml:space="preserve">entacji podmiotów składających </w:t>
      </w:r>
      <w:r w:rsidRPr="00880C28">
        <w:rPr>
          <w:bCs/>
          <w:sz w:val="22"/>
          <w:szCs w:val="22"/>
        </w:rPr>
        <w:t xml:space="preserve">ofertę wspólną niż wynikający </w:t>
      </w:r>
      <w:r w:rsidR="00575C48" w:rsidRPr="00880C28">
        <w:rPr>
          <w:bCs/>
          <w:sz w:val="22"/>
          <w:szCs w:val="22"/>
        </w:rPr>
        <w:br/>
      </w:r>
      <w:r w:rsidRPr="00880C28">
        <w:rPr>
          <w:bCs/>
          <w:sz w:val="22"/>
          <w:szCs w:val="22"/>
        </w:rPr>
        <w:t>z Krajowego Rejestru Sądowego lub innego właściwego rejestru – dokument potwierdzający upoważnienie do działania w imieniu oferenta/ów).</w:t>
      </w:r>
    </w:p>
    <w:p w:rsidR="00D74250" w:rsidRPr="00880C28" w:rsidRDefault="00D74250" w:rsidP="00D22504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 xml:space="preserve">Wszystkie podmioty występujące o dotację składające ofertę wspólną muszą złożyć załączniki wymienione </w:t>
      </w:r>
      <w:r w:rsidR="00575C48" w:rsidRPr="00880C28">
        <w:rPr>
          <w:bCs/>
          <w:sz w:val="22"/>
          <w:szCs w:val="22"/>
        </w:rPr>
        <w:br/>
      </w:r>
      <w:r w:rsidRPr="00880C28">
        <w:rPr>
          <w:bCs/>
          <w:sz w:val="22"/>
          <w:szCs w:val="22"/>
        </w:rPr>
        <w:t>w pkt 3.</w:t>
      </w:r>
    </w:p>
    <w:p w:rsidR="00D74250" w:rsidRPr="00880C28" w:rsidRDefault="00D74250" w:rsidP="00D22504">
      <w:pPr>
        <w:pStyle w:val="Tekstpodstawowywcity"/>
        <w:spacing w:after="0"/>
        <w:ind w:left="0"/>
        <w:jc w:val="both"/>
        <w:rPr>
          <w:b/>
          <w:bCs/>
          <w:sz w:val="22"/>
          <w:szCs w:val="22"/>
        </w:rPr>
      </w:pPr>
      <w:r w:rsidRPr="00880C28">
        <w:rPr>
          <w:bCs/>
          <w:sz w:val="22"/>
          <w:szCs w:val="22"/>
        </w:rPr>
        <w:t>Umowę zawa</w:t>
      </w:r>
      <w:r w:rsidR="00A00843" w:rsidRPr="00880C28">
        <w:rPr>
          <w:bCs/>
          <w:sz w:val="22"/>
          <w:szCs w:val="22"/>
        </w:rPr>
        <w:t>rtą między podmiotami z pkt. II</w:t>
      </w:r>
      <w:r w:rsidRPr="00880C28">
        <w:rPr>
          <w:bCs/>
          <w:sz w:val="22"/>
          <w:szCs w:val="22"/>
        </w:rPr>
        <w:t xml:space="preserve"> 1 </w:t>
      </w:r>
      <w:r w:rsidRPr="00880C28">
        <w:rPr>
          <w:bCs/>
          <w:i/>
          <w:sz w:val="22"/>
          <w:szCs w:val="22"/>
        </w:rPr>
        <w:t>Ogłoszenia</w:t>
      </w:r>
      <w:r w:rsidR="00A00843" w:rsidRPr="00880C28">
        <w:rPr>
          <w:bCs/>
          <w:sz w:val="22"/>
          <w:szCs w:val="22"/>
        </w:rPr>
        <w:t xml:space="preserve">, określającą zakres ich </w:t>
      </w:r>
      <w:r w:rsidRPr="00880C28">
        <w:rPr>
          <w:bCs/>
          <w:sz w:val="22"/>
          <w:szCs w:val="22"/>
        </w:rPr>
        <w:t>świadczeń składających się na realizację zadania p</w:t>
      </w:r>
      <w:r w:rsidR="00B618A5" w:rsidRPr="00880C28">
        <w:rPr>
          <w:bCs/>
          <w:sz w:val="22"/>
          <w:szCs w:val="22"/>
        </w:rPr>
        <w:t>ublicznego, załącza się do wniosku</w:t>
      </w:r>
      <w:r w:rsidRPr="00880C28">
        <w:rPr>
          <w:bCs/>
          <w:sz w:val="22"/>
          <w:szCs w:val="22"/>
        </w:rPr>
        <w:t xml:space="preserve"> o wsparcie realizacji zadania publicznego.</w:t>
      </w:r>
    </w:p>
    <w:p w:rsidR="00D74250" w:rsidRPr="00880C28" w:rsidRDefault="00A00843" w:rsidP="00941982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>Podmioty wymienione w pkt. I</w:t>
      </w:r>
      <w:r w:rsidR="00D74250" w:rsidRPr="00880C28">
        <w:rPr>
          <w:bCs/>
          <w:sz w:val="22"/>
          <w:szCs w:val="22"/>
        </w:rPr>
        <w:t xml:space="preserve">I 1 </w:t>
      </w:r>
      <w:r w:rsidR="00D74250" w:rsidRPr="00880C28">
        <w:rPr>
          <w:bCs/>
          <w:i/>
          <w:sz w:val="22"/>
          <w:szCs w:val="22"/>
        </w:rPr>
        <w:t>Ogłoszenia</w:t>
      </w:r>
      <w:r w:rsidR="00D74250" w:rsidRPr="00880C28">
        <w:rPr>
          <w:bCs/>
          <w:sz w:val="22"/>
          <w:szCs w:val="22"/>
        </w:rPr>
        <w:t xml:space="preserve"> składające ofertę wspólną ponoszą odpowiedzialność solidarną za zobowiązania, o których mowa w art. 16 ust. 1 ustawy z dnia 24 kwietnia 2003 </w:t>
      </w:r>
      <w:proofErr w:type="spellStart"/>
      <w:r w:rsidR="00D74250" w:rsidRPr="00880C28">
        <w:rPr>
          <w:bCs/>
          <w:sz w:val="22"/>
          <w:szCs w:val="22"/>
        </w:rPr>
        <w:t>r</w:t>
      </w:r>
      <w:proofErr w:type="spellEnd"/>
      <w:r w:rsidR="00D74250" w:rsidRPr="00880C28">
        <w:rPr>
          <w:bCs/>
          <w:sz w:val="22"/>
          <w:szCs w:val="22"/>
        </w:rPr>
        <w:t>. o działalności pożytku publicznego i o wolontariacie (</w:t>
      </w:r>
      <w:r w:rsidR="00D74250" w:rsidRPr="00880C28">
        <w:rPr>
          <w:sz w:val="22"/>
          <w:szCs w:val="22"/>
        </w:rPr>
        <w:t xml:space="preserve">tekst jednolity: Dz. U. z 2014 </w:t>
      </w:r>
      <w:proofErr w:type="spellStart"/>
      <w:r w:rsidR="00D74250" w:rsidRPr="00880C28">
        <w:rPr>
          <w:sz w:val="22"/>
          <w:szCs w:val="22"/>
        </w:rPr>
        <w:t>r</w:t>
      </w:r>
      <w:proofErr w:type="spellEnd"/>
      <w:r w:rsidR="00D74250" w:rsidRPr="00880C28">
        <w:rPr>
          <w:sz w:val="22"/>
          <w:szCs w:val="22"/>
        </w:rPr>
        <w:t xml:space="preserve">. poz. 1118 z </w:t>
      </w:r>
      <w:proofErr w:type="spellStart"/>
      <w:r w:rsidR="00D74250" w:rsidRPr="00880C28">
        <w:rPr>
          <w:sz w:val="22"/>
          <w:szCs w:val="22"/>
        </w:rPr>
        <w:t>późn</w:t>
      </w:r>
      <w:proofErr w:type="spellEnd"/>
      <w:r w:rsidR="00D74250" w:rsidRPr="00880C28">
        <w:rPr>
          <w:sz w:val="22"/>
          <w:szCs w:val="22"/>
        </w:rPr>
        <w:t>. zm</w:t>
      </w:r>
      <w:r w:rsidR="00D74250" w:rsidRPr="00880C28">
        <w:rPr>
          <w:bCs/>
          <w:sz w:val="22"/>
          <w:szCs w:val="22"/>
        </w:rPr>
        <w:t>.).</w:t>
      </w:r>
    </w:p>
    <w:p w:rsidR="00941982" w:rsidRPr="00880C28" w:rsidRDefault="00941982" w:rsidP="00941982">
      <w:p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>W przypa</w:t>
      </w:r>
      <w:r w:rsidR="00D8226A" w:rsidRPr="00880C28">
        <w:rPr>
          <w:b/>
          <w:sz w:val="22"/>
          <w:szCs w:val="22"/>
        </w:rPr>
        <w:t>dku, gdy złożona oferta posiada</w:t>
      </w:r>
      <w:r w:rsidRPr="00880C28">
        <w:rPr>
          <w:b/>
          <w:sz w:val="22"/>
          <w:szCs w:val="22"/>
        </w:rPr>
        <w:t>:</w:t>
      </w:r>
    </w:p>
    <w:p w:rsidR="00941982" w:rsidRPr="00880C28" w:rsidRDefault="00941982" w:rsidP="0061225B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>braki w zakresie potwierdzenia za zgodność z oryginałem kserokopii załączników,</w:t>
      </w:r>
    </w:p>
    <w:p w:rsidR="00941982" w:rsidRPr="00880C28" w:rsidRDefault="00941982" w:rsidP="0061225B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 xml:space="preserve">niewypełnione/niewykreślone oświadczenia z ostatniej strony oferty, </w:t>
      </w:r>
    </w:p>
    <w:p w:rsidR="00941982" w:rsidRPr="00880C28" w:rsidRDefault="00941982" w:rsidP="00941982">
      <w:p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>wnioskodawca wzywany jest do uzupe</w:t>
      </w:r>
      <w:r w:rsidR="00B618A5" w:rsidRPr="00880C28">
        <w:rPr>
          <w:b/>
          <w:sz w:val="22"/>
          <w:szCs w:val="22"/>
        </w:rPr>
        <w:t>łnienia i/lub</w:t>
      </w:r>
      <w:r w:rsidRPr="00880C28">
        <w:rPr>
          <w:b/>
          <w:sz w:val="22"/>
          <w:szCs w:val="22"/>
        </w:rPr>
        <w:t xml:space="preserve"> usunięcia braków w terminie do 5 dni</w:t>
      </w:r>
      <w:r w:rsidR="00B618A5" w:rsidRPr="00880C28">
        <w:rPr>
          <w:b/>
          <w:sz w:val="22"/>
          <w:szCs w:val="22"/>
        </w:rPr>
        <w:t xml:space="preserve"> roboczych</w:t>
      </w:r>
      <w:r w:rsidRPr="00880C28">
        <w:rPr>
          <w:b/>
          <w:sz w:val="22"/>
          <w:szCs w:val="22"/>
        </w:rPr>
        <w:t xml:space="preserve"> od daty otrzymania wezwania p</w:t>
      </w:r>
      <w:r w:rsidR="00D8226A" w:rsidRPr="00880C28">
        <w:rPr>
          <w:b/>
          <w:sz w:val="22"/>
          <w:szCs w:val="22"/>
        </w:rPr>
        <w:t>od rygorem pozostawienia jej</w:t>
      </w:r>
      <w:r w:rsidRPr="00880C28">
        <w:rPr>
          <w:b/>
          <w:sz w:val="22"/>
          <w:szCs w:val="22"/>
        </w:rPr>
        <w:t xml:space="preserve"> bez rozpatrzenia.</w:t>
      </w:r>
    </w:p>
    <w:p w:rsidR="00AF09E8" w:rsidRPr="00880C28" w:rsidRDefault="00941982" w:rsidP="00941982">
      <w:p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sz w:val="22"/>
          <w:szCs w:val="22"/>
        </w:rPr>
        <w:t>W</w:t>
      </w:r>
      <w:r w:rsidR="00D8226A" w:rsidRPr="00880C28">
        <w:rPr>
          <w:sz w:val="22"/>
          <w:szCs w:val="22"/>
        </w:rPr>
        <w:t>ezwanie to może zostać przekazane telefonicznie,</w:t>
      </w:r>
      <w:r w:rsidRPr="00880C28">
        <w:rPr>
          <w:sz w:val="22"/>
          <w:szCs w:val="22"/>
        </w:rPr>
        <w:t xml:space="preserve"> p</w:t>
      </w:r>
      <w:r w:rsidR="00F163B1" w:rsidRPr="00880C28">
        <w:rPr>
          <w:sz w:val="22"/>
          <w:szCs w:val="22"/>
        </w:rPr>
        <w:t>ocztą elektroniczną, faksem lub</w:t>
      </w:r>
      <w:r w:rsidRPr="00880C28">
        <w:rPr>
          <w:sz w:val="22"/>
          <w:szCs w:val="22"/>
        </w:rPr>
        <w:t xml:space="preserve"> pocztą tradycyjną.</w:t>
      </w:r>
    </w:p>
    <w:p w:rsidR="00D74250" w:rsidRPr="00880C28" w:rsidRDefault="00AF09E8" w:rsidP="00AF09E8">
      <w:pPr>
        <w:autoSpaceDE w:val="0"/>
        <w:autoSpaceDN w:val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Oferenci mogą dokonywać z własnej inicjatywy uzupełnień złożonej oferty w terminie składania ofert określonych w pkt III 1 niniejszego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.</w:t>
      </w:r>
    </w:p>
    <w:p w:rsidR="00470EBD" w:rsidRPr="00880C28" w:rsidRDefault="00470EBD" w:rsidP="00D22504">
      <w:pPr>
        <w:pStyle w:val="Akapitzlist"/>
        <w:ind w:left="0"/>
        <w:jc w:val="both"/>
        <w:rPr>
          <w:rFonts w:cs="Calibri"/>
          <w:sz w:val="22"/>
          <w:szCs w:val="22"/>
        </w:rPr>
      </w:pPr>
    </w:p>
    <w:p w:rsidR="00D10C69" w:rsidRPr="00880C28" w:rsidRDefault="00D10C69" w:rsidP="0061225B">
      <w:pPr>
        <w:pStyle w:val="Akapitzlist"/>
        <w:numPr>
          <w:ilvl w:val="0"/>
          <w:numId w:val="9"/>
        </w:numPr>
        <w:ind w:left="567" w:hanging="567"/>
        <w:jc w:val="both"/>
        <w:rPr>
          <w:rFonts w:cs="Calibri"/>
          <w:sz w:val="22"/>
          <w:szCs w:val="22"/>
        </w:rPr>
      </w:pPr>
      <w:r w:rsidRPr="00880C28">
        <w:rPr>
          <w:b/>
          <w:sz w:val="22"/>
          <w:szCs w:val="22"/>
        </w:rPr>
        <w:t>Warunki dopuszczenia oferty do procedury konkursowej</w:t>
      </w:r>
    </w:p>
    <w:p w:rsidR="00497E09" w:rsidRPr="00445A0C" w:rsidRDefault="00D10C69" w:rsidP="005B59B5">
      <w:pPr>
        <w:pStyle w:val="Tekstpodstawowywcity2"/>
        <w:numPr>
          <w:ilvl w:val="0"/>
          <w:numId w:val="5"/>
        </w:numPr>
        <w:spacing w:after="0" w:line="240" w:lineRule="auto"/>
        <w:ind w:left="426"/>
        <w:jc w:val="both"/>
        <w:rPr>
          <w:sz w:val="22"/>
          <w:szCs w:val="22"/>
        </w:rPr>
      </w:pPr>
      <w:r w:rsidRPr="00445A0C">
        <w:rPr>
          <w:sz w:val="22"/>
          <w:szCs w:val="22"/>
        </w:rPr>
        <w:t xml:space="preserve">Jeden podmiot może </w:t>
      </w:r>
      <w:r w:rsidR="00445A0C" w:rsidRPr="00445A0C">
        <w:rPr>
          <w:sz w:val="22"/>
          <w:szCs w:val="22"/>
        </w:rPr>
        <w:t xml:space="preserve">złożyć więcej niż </w:t>
      </w:r>
      <w:r w:rsidRPr="00445A0C">
        <w:rPr>
          <w:sz w:val="22"/>
          <w:szCs w:val="22"/>
        </w:rPr>
        <w:t>1 ofertę w konkursie.</w:t>
      </w:r>
    </w:p>
    <w:p w:rsidR="00D10C69" w:rsidRPr="00880C28" w:rsidRDefault="00D10C69" w:rsidP="005B59B5">
      <w:pPr>
        <w:pStyle w:val="Tekstpodstawowywcity2"/>
        <w:numPr>
          <w:ilvl w:val="0"/>
          <w:numId w:val="5"/>
        </w:numPr>
        <w:spacing w:after="0" w:line="240" w:lineRule="auto"/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konkursie nie rozpatruje się ofert: </w:t>
      </w:r>
    </w:p>
    <w:p w:rsidR="00D10C69" w:rsidRPr="00880C28" w:rsidRDefault="00D10C69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złożonych na inny</w:t>
      </w:r>
      <w:r w:rsidR="001F7996" w:rsidRPr="00880C28">
        <w:rPr>
          <w:sz w:val="22"/>
          <w:szCs w:val="22"/>
        </w:rPr>
        <w:t>ch drukach niż wskazane w pkt VIII</w:t>
      </w:r>
      <w:r w:rsidRPr="00880C28">
        <w:rPr>
          <w:sz w:val="22"/>
          <w:szCs w:val="22"/>
        </w:rPr>
        <w:t xml:space="preserve"> 1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,</w:t>
      </w:r>
    </w:p>
    <w:p w:rsidR="00D10C69" w:rsidRPr="00880C28" w:rsidRDefault="00D10C69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wypełnionych nieczytelnie,</w:t>
      </w:r>
    </w:p>
    <w:p w:rsidR="00DD7F93" w:rsidRPr="00880C28" w:rsidRDefault="00DD7F93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nieposiadających wymaganych załączników,</w:t>
      </w:r>
    </w:p>
    <w:p w:rsidR="00D10C69" w:rsidRPr="00880C28" w:rsidRDefault="00D10C69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złożonych po terminie,</w:t>
      </w:r>
    </w:p>
    <w:p w:rsidR="00D10C69" w:rsidRPr="00880C28" w:rsidRDefault="00D10C69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złożonych przez podmioty nieuprawnione,</w:t>
      </w:r>
    </w:p>
    <w:p w:rsidR="006974BF" w:rsidRDefault="00D10C69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niepod</w:t>
      </w:r>
      <w:r w:rsidR="00F163B1" w:rsidRPr="00880C28">
        <w:rPr>
          <w:sz w:val="22"/>
          <w:szCs w:val="22"/>
        </w:rPr>
        <w:t>pisanych przez osoby uprawnione</w:t>
      </w:r>
      <w:r w:rsidR="006974BF">
        <w:rPr>
          <w:sz w:val="22"/>
          <w:szCs w:val="22"/>
        </w:rPr>
        <w:t>,</w:t>
      </w:r>
    </w:p>
    <w:p w:rsidR="006974BF" w:rsidRDefault="006974BF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przekraczających maksymalną kwotę dotacji wskazaną w pkt. VI </w:t>
      </w:r>
      <w:r w:rsidR="00D6285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6974BF">
        <w:rPr>
          <w:i/>
          <w:sz w:val="22"/>
          <w:szCs w:val="22"/>
        </w:rPr>
        <w:t>Ogłoszenia</w:t>
      </w:r>
      <w:r>
        <w:rPr>
          <w:sz w:val="22"/>
          <w:szCs w:val="22"/>
        </w:rPr>
        <w:t>,</w:t>
      </w:r>
    </w:p>
    <w:p w:rsidR="00C83746" w:rsidRPr="00880C28" w:rsidRDefault="006974BF" w:rsidP="005B59B5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>
        <w:rPr>
          <w:sz w:val="22"/>
          <w:szCs w:val="22"/>
        </w:rPr>
        <w:t>których wnioskowana kwota dotacji przekracza 80% całkowitych kosztów zadania publicznego</w:t>
      </w:r>
      <w:r w:rsidR="00F163B1" w:rsidRPr="00880C28">
        <w:rPr>
          <w:sz w:val="22"/>
          <w:szCs w:val="22"/>
        </w:rPr>
        <w:t>.</w:t>
      </w:r>
    </w:p>
    <w:p w:rsidR="00F163B1" w:rsidRPr="00880C28" w:rsidRDefault="00F163B1" w:rsidP="00F163B1">
      <w:pPr>
        <w:ind w:left="567"/>
        <w:jc w:val="both"/>
        <w:rPr>
          <w:sz w:val="22"/>
          <w:szCs w:val="22"/>
        </w:rPr>
      </w:pPr>
    </w:p>
    <w:p w:rsidR="00A34B08" w:rsidRPr="00880C28" w:rsidRDefault="00A34B08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Tryb wyboru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Oferty</w:t>
      </w:r>
      <w:r w:rsidR="007A13F7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opiniuje komisja konkursowa powołana przez Zarząd Województwa Śląskiego w oparciu </w:t>
      </w:r>
      <w:r w:rsidR="004E5532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o </w:t>
      </w:r>
      <w:r w:rsidRPr="00880C28">
        <w:rPr>
          <w:i/>
          <w:sz w:val="22"/>
          <w:szCs w:val="22"/>
        </w:rPr>
        <w:t>Zasady powoływania, skład i tryb pracy komisji konkursowych  otwartych  konkursów ofert na zadania publiczne Województwa Śląskiego</w:t>
      </w:r>
      <w:r w:rsidRPr="00880C28">
        <w:rPr>
          <w:sz w:val="22"/>
          <w:szCs w:val="22"/>
        </w:rPr>
        <w:t xml:space="preserve"> stanowiące integralną część </w:t>
      </w:r>
      <w:r w:rsidRPr="00880C28">
        <w:rPr>
          <w:i/>
          <w:sz w:val="22"/>
          <w:szCs w:val="22"/>
        </w:rPr>
        <w:t>Programu współpracy Województwa Śląskiego z organizacjami pozarządowymi na 2015 rok</w:t>
      </w:r>
      <w:r w:rsidRPr="00880C28">
        <w:rPr>
          <w:sz w:val="22"/>
          <w:szCs w:val="22"/>
        </w:rPr>
        <w:t>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Komisja ocenia jedynie oferty kompletne oraz spełniające wymogi formalne.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Komisja ocenia oferty pod względem merytorycznym zgodnie z </w:t>
      </w:r>
      <w:r w:rsidR="004E5532" w:rsidRPr="00880C28">
        <w:rPr>
          <w:sz w:val="22"/>
          <w:szCs w:val="22"/>
        </w:rPr>
        <w:t>kryteriami określonymi w pkt. V</w:t>
      </w:r>
      <w:r w:rsidRPr="00880C28">
        <w:rPr>
          <w:sz w:val="22"/>
          <w:szCs w:val="22"/>
        </w:rPr>
        <w:t xml:space="preserve"> niniejszego </w:t>
      </w:r>
      <w:r w:rsidRPr="00880C28">
        <w:rPr>
          <w:i/>
          <w:sz w:val="22"/>
          <w:szCs w:val="22"/>
        </w:rPr>
        <w:t>Ogłoszenia</w:t>
      </w:r>
      <w:r w:rsidR="004E5532" w:rsidRPr="00880C28">
        <w:rPr>
          <w:sz w:val="22"/>
          <w:szCs w:val="22"/>
        </w:rPr>
        <w:t xml:space="preserve">, </w:t>
      </w:r>
      <w:r w:rsidRPr="00880C28">
        <w:rPr>
          <w:sz w:val="22"/>
          <w:szCs w:val="22"/>
        </w:rPr>
        <w:t>sporządza listę rankingową ofert zgłoszonych na konkurs w malejącej kolejności ich oceny</w:t>
      </w:r>
      <w:r w:rsidR="004E5532" w:rsidRPr="00880C28">
        <w:rPr>
          <w:sz w:val="22"/>
          <w:szCs w:val="22"/>
        </w:rPr>
        <w:t xml:space="preserve"> oraz </w:t>
      </w:r>
      <w:r w:rsidRPr="00880C28">
        <w:rPr>
          <w:sz w:val="22"/>
          <w:szCs w:val="22"/>
        </w:rPr>
        <w:t>określa grupy kosztów objętych proponowaną dotacją.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Zadan</w:t>
      </w:r>
      <w:r w:rsidR="00EA2992" w:rsidRPr="00880C28">
        <w:rPr>
          <w:sz w:val="22"/>
          <w:szCs w:val="22"/>
        </w:rPr>
        <w:t xml:space="preserve">ia rekomendowane przez komisję </w:t>
      </w:r>
      <w:r w:rsidRPr="00880C28">
        <w:rPr>
          <w:sz w:val="22"/>
          <w:szCs w:val="22"/>
        </w:rPr>
        <w:t xml:space="preserve">przedstawiane są Zarządowi w celu podjęcia uchwały </w:t>
      </w:r>
      <w:r w:rsidR="004E5532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>w sprawie zlecenia zadań i przyznania na ich realizację określonych kwot dotacji.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Decyzję o zleceniu zadania oraz udzieleniu dotacji podejmuje Zarząd Województwa Śląskiego po zapoznaniu się z protokołem komisji konkursowej.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Podmiot biorący udział w konkursie</w:t>
      </w:r>
      <w:r w:rsidR="004E5532" w:rsidRPr="00880C28">
        <w:rPr>
          <w:sz w:val="22"/>
          <w:szCs w:val="22"/>
        </w:rPr>
        <w:t>, w terminie 30 dni od dnia ogłoszenia wyników konkursu,</w:t>
      </w:r>
      <w:r w:rsidRPr="00880C28">
        <w:rPr>
          <w:sz w:val="22"/>
          <w:szCs w:val="22"/>
        </w:rPr>
        <w:t xml:space="preserve"> może żądać uzasadnienia wyboru lub odrzucenia oferty na podstawie pisemnego wniosku.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Złożenie oferty nie jest równoznaczne z przyznaniem dotacji.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Kwota przyznanej dotacji może być niższa od wnioskowanej.</w:t>
      </w:r>
    </w:p>
    <w:p w:rsidR="00B834D6" w:rsidRPr="00880C28" w:rsidRDefault="00B834D6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Ogłoszenie wyników otwartego</w:t>
      </w:r>
      <w:r w:rsidR="00EA2992" w:rsidRPr="00880C28">
        <w:rPr>
          <w:sz w:val="22"/>
          <w:szCs w:val="22"/>
        </w:rPr>
        <w:t xml:space="preserve"> konkursu</w:t>
      </w:r>
      <w:r w:rsidRPr="00880C28">
        <w:rPr>
          <w:sz w:val="22"/>
          <w:szCs w:val="22"/>
        </w:rPr>
        <w:t xml:space="preserve"> zawiera w szczególności: nazwę oferenta, nazwę zadania publicznego oraz wysokość przyznanych środków publicznych. Publikacja wyników następuje</w:t>
      </w:r>
      <w:r w:rsidR="007A13F7" w:rsidRPr="00880C28">
        <w:rPr>
          <w:sz w:val="22"/>
          <w:szCs w:val="22"/>
        </w:rPr>
        <w:t xml:space="preserve"> </w:t>
      </w:r>
      <w:r w:rsidR="00A34B08" w:rsidRPr="00880C28">
        <w:rPr>
          <w:sz w:val="22"/>
          <w:szCs w:val="22"/>
        </w:rPr>
        <w:t>na stronach in</w:t>
      </w:r>
      <w:r w:rsidRPr="00880C28">
        <w:rPr>
          <w:sz w:val="22"/>
          <w:szCs w:val="22"/>
        </w:rPr>
        <w:t xml:space="preserve">ternetowych, tablicach ogłoszeń i </w:t>
      </w:r>
      <w:r w:rsidR="00A34B08" w:rsidRPr="00880C28">
        <w:rPr>
          <w:sz w:val="22"/>
          <w:szCs w:val="22"/>
        </w:rPr>
        <w:t>Biuletynie Informacji Publicznej Urzędu Marszałkowskiego Województwa Śląskiego oraz Regionalnego Ośrodka Polityki Społeczne</w:t>
      </w:r>
      <w:r w:rsidRPr="00880C28">
        <w:rPr>
          <w:sz w:val="22"/>
          <w:szCs w:val="22"/>
        </w:rPr>
        <w:t>j Województwa Śląskiego</w:t>
      </w:r>
      <w:r w:rsidR="00A34B08" w:rsidRPr="00880C28">
        <w:rPr>
          <w:sz w:val="22"/>
          <w:szCs w:val="22"/>
        </w:rPr>
        <w:t>.</w:t>
      </w:r>
    </w:p>
    <w:p w:rsidR="004E5532" w:rsidRPr="00880C2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Od podjętych decyzji nie przysługuje odwołanie.</w:t>
      </w:r>
    </w:p>
    <w:p w:rsidR="00A34B08" w:rsidRDefault="00A34B08" w:rsidP="005B59B5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 podjętych decyzjach oferenci powiadamiani są również pisemnie.</w:t>
      </w:r>
    </w:p>
    <w:p w:rsidR="00B847BE" w:rsidRPr="00880C28" w:rsidRDefault="00B847BE" w:rsidP="00B847BE">
      <w:pPr>
        <w:pStyle w:val="Akapitzlist"/>
        <w:ind w:left="426"/>
        <w:jc w:val="both"/>
        <w:rPr>
          <w:sz w:val="22"/>
          <w:szCs w:val="22"/>
        </w:rPr>
      </w:pPr>
    </w:p>
    <w:p w:rsidR="00A34B08" w:rsidRPr="00880C28" w:rsidRDefault="00A34B08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lastRenderedPageBreak/>
        <w:t>Warunki zawarcia umowy</w:t>
      </w:r>
    </w:p>
    <w:p w:rsidR="00FD637B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Zlecenie zadania do realizacji i przyznanie na ten cel dotacji z budżetu Województwa Śląskiego następuje w drodze umowy, która wymaga formy pisemnej pod rygorem nieważności.</w:t>
      </w:r>
    </w:p>
    <w:p w:rsidR="00FD637B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Umowa, o której mowa w pkt. 1, musi być zawarta przed datą rozpoczęcia realizacji zadania lub elementów zadania objętych dotacją z budżetu Województwa Śląskiego.</w:t>
      </w:r>
    </w:p>
    <w:p w:rsidR="00FD637B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Umowa określa termin i sposób realizacji zadania oraz grupy kosztów objętych dotacją.</w:t>
      </w:r>
    </w:p>
    <w:p w:rsidR="00A34B08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celu zawarcia umowy podmiot któremu przyznano dotację zobowiązany jest złożyć:</w:t>
      </w:r>
    </w:p>
    <w:p w:rsidR="00FA03B1" w:rsidRPr="00880C28" w:rsidRDefault="00724BC3" w:rsidP="005B59B5">
      <w:pPr>
        <w:pStyle w:val="Akapitzlist"/>
        <w:numPr>
          <w:ilvl w:val="0"/>
          <w:numId w:val="18"/>
        </w:numPr>
        <w:ind w:left="851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zaktualizowany harmonogram i kosztorys realizacji zadania</w:t>
      </w:r>
      <w:r w:rsidR="00A34B08" w:rsidRPr="00880C28">
        <w:rPr>
          <w:sz w:val="22"/>
          <w:szCs w:val="22"/>
        </w:rPr>
        <w:t>, zgodnie z</w:t>
      </w:r>
      <w:r w:rsidR="00104A1C" w:rsidRPr="00880C28">
        <w:rPr>
          <w:sz w:val="22"/>
          <w:szCs w:val="22"/>
        </w:rPr>
        <w:t>e wzorem stanowiącym załącznik</w:t>
      </w:r>
      <w:r w:rsidR="00FD637B" w:rsidRPr="00880C28">
        <w:rPr>
          <w:sz w:val="22"/>
          <w:szCs w:val="22"/>
        </w:rPr>
        <w:t xml:space="preserve"> d</w:t>
      </w:r>
      <w:r w:rsidR="00004655" w:rsidRPr="00880C28">
        <w:rPr>
          <w:sz w:val="22"/>
          <w:szCs w:val="22"/>
        </w:rPr>
        <w:t>o</w:t>
      </w:r>
      <w:r w:rsidR="007A13F7" w:rsidRPr="00880C28">
        <w:rPr>
          <w:sz w:val="22"/>
          <w:szCs w:val="22"/>
        </w:rPr>
        <w:t xml:space="preserve"> </w:t>
      </w:r>
      <w:r w:rsidR="00104A1C" w:rsidRPr="00880C28">
        <w:rPr>
          <w:i/>
          <w:sz w:val="22"/>
          <w:szCs w:val="22"/>
        </w:rPr>
        <w:t>Rozstrzygnięcia</w:t>
      </w:r>
      <w:r w:rsidR="00104A1C" w:rsidRPr="00880C28">
        <w:rPr>
          <w:sz w:val="22"/>
          <w:szCs w:val="22"/>
        </w:rPr>
        <w:t xml:space="preserve"> niniejszego konkursu</w:t>
      </w:r>
      <w:r w:rsidR="00A34B08" w:rsidRPr="00880C28">
        <w:rPr>
          <w:sz w:val="22"/>
          <w:szCs w:val="22"/>
        </w:rPr>
        <w:t>,</w:t>
      </w:r>
    </w:p>
    <w:p w:rsidR="00FA03B1" w:rsidRPr="00880C28" w:rsidRDefault="00A34B08" w:rsidP="005B59B5">
      <w:pPr>
        <w:pStyle w:val="Akapitzlist"/>
        <w:numPr>
          <w:ilvl w:val="0"/>
          <w:numId w:val="18"/>
        </w:numPr>
        <w:ind w:left="851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oryginał lub kopię aktualnego odpisu z Krajowego Rejestru Sądowego, innego rejestru lub ewidencji – ww. załączniki nie są wymagane jeśli załączniki dołączone do oferty zawierają dane aktualne na dzień podpisania umowy.</w:t>
      </w:r>
    </w:p>
    <w:p w:rsidR="00D62858" w:rsidRPr="00880C28" w:rsidRDefault="00D62858" w:rsidP="00D6285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przypadku przyznania dotacji przez Zarząd Województwa Śląskiego w kwocie niższej niż wnioskowana, oferent może proporcjonalnie zmniejszyć zakres rzeczowy i finansowy zadania.</w:t>
      </w:r>
    </w:p>
    <w:p w:rsidR="00D62858" w:rsidRPr="00880C28" w:rsidRDefault="00D62858" w:rsidP="00D6285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Zarząd Województwa Śląskiego może odmówić podmiotowi wyłonionemu w konkursie podpisania umowy w przypadku, gdy okaże się, iż rzeczywisty zakres realizowanego zadania znacząco odbiega od opisanego w ofercie, podmiot utraci osobowość prawną, brak jest organu uprawnionego do reprezentacji podmiotu, zostaną ujawnione nieznane wcześniej istotne okoliczności podważające wiarygodność merytoryczną lub finansową oferenta.</w:t>
      </w:r>
    </w:p>
    <w:p w:rsidR="00D62858" w:rsidRPr="00880C28" w:rsidRDefault="00D62858" w:rsidP="00D6285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przypadku, gdy dofinansowane z budżetu Województwa Śląskiego zadanie realizowane jest </w:t>
      </w:r>
      <w:r w:rsidRPr="00880C28">
        <w:rPr>
          <w:sz w:val="22"/>
          <w:szCs w:val="22"/>
        </w:rPr>
        <w:br/>
        <w:t>w grudniu 2015 roku umowa winna być zawarta do dnia 30 listopada 2015 roku – niepodpisanie umowy do tej daty z przyczyn leżących po stronie wyłonionego podmiotu (np. z uwagi na niezłożenie niezbędnych załączników do umowy) będzie traktowane jako rezygnacja z przyznanego przez Zarząd Województwa Śląskiego dofinansowania.</w:t>
      </w:r>
    </w:p>
    <w:p w:rsidR="00D62858" w:rsidRPr="00880C28" w:rsidRDefault="00D62858" w:rsidP="00D6285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Środki finansowe przeznaczone na konkurs pochodzą z tytułu opłat wniesionych przez podmioty na rachunek Województwa Śląskiego związanych z wydawaniem przez Marszałka Województwa zezwoleń na obrót hurtowy napojami alkoholowymi o zawartości do 18% alkoholu, o których mowa w art. 9</w:t>
      </w:r>
      <w:r w:rsidRPr="00880C28">
        <w:rPr>
          <w:sz w:val="22"/>
          <w:szCs w:val="22"/>
          <w:vertAlign w:val="superscript"/>
        </w:rPr>
        <w:t>2</w:t>
      </w:r>
      <w:r w:rsidRPr="00880C28">
        <w:rPr>
          <w:sz w:val="22"/>
          <w:szCs w:val="22"/>
        </w:rPr>
        <w:t xml:space="preserve"> pkt 1 ustawy z dnia 26 października 1982 roku o wychowaniu w trzeźwości i przeciwdziałaniu alkoholizmowi (tekst jednolity: Dz. U. z 2012 </w:t>
      </w:r>
      <w:proofErr w:type="spellStart"/>
      <w:r w:rsidRPr="00880C28">
        <w:rPr>
          <w:sz w:val="22"/>
          <w:szCs w:val="22"/>
        </w:rPr>
        <w:t>r</w:t>
      </w:r>
      <w:proofErr w:type="spellEnd"/>
      <w:r w:rsidRPr="00880C28">
        <w:rPr>
          <w:sz w:val="22"/>
          <w:szCs w:val="22"/>
        </w:rPr>
        <w:t xml:space="preserve">. poz. 885 z </w:t>
      </w:r>
      <w:proofErr w:type="spellStart"/>
      <w:r w:rsidRPr="00880C28">
        <w:rPr>
          <w:sz w:val="22"/>
          <w:szCs w:val="22"/>
        </w:rPr>
        <w:t>późn</w:t>
      </w:r>
      <w:proofErr w:type="spellEnd"/>
      <w:r w:rsidRPr="00880C28">
        <w:rPr>
          <w:sz w:val="22"/>
          <w:szCs w:val="22"/>
        </w:rPr>
        <w:t>. zm.).</w:t>
      </w:r>
    </w:p>
    <w:p w:rsidR="00D62858" w:rsidRPr="00880C28" w:rsidRDefault="00D62858" w:rsidP="00D6285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630205">
        <w:rPr>
          <w:sz w:val="22"/>
          <w:szCs w:val="22"/>
        </w:rPr>
        <w:t xml:space="preserve">Zgodnie z § 6 pkt. 3 lit. a i b </w:t>
      </w:r>
      <w:r w:rsidRPr="00630205">
        <w:rPr>
          <w:i/>
          <w:sz w:val="22"/>
          <w:szCs w:val="22"/>
        </w:rPr>
        <w:t>Zasad planowania i wydatkowania środków uzyskiwanych przez</w:t>
      </w:r>
      <w:r w:rsidRPr="00880C28">
        <w:rPr>
          <w:i/>
          <w:sz w:val="22"/>
          <w:szCs w:val="22"/>
        </w:rPr>
        <w:t xml:space="preserve"> Województwo Śląskie z tytułu wydawania zezwoleń na obrót hurtowy napojami alkoholowymi </w:t>
      </w:r>
      <w:r w:rsidRPr="00880C28">
        <w:rPr>
          <w:i/>
          <w:sz w:val="22"/>
          <w:szCs w:val="22"/>
        </w:rPr>
        <w:br/>
        <w:t>o zawartości do 18 % alkoholu</w:t>
      </w:r>
      <w:r w:rsidRPr="00880C28">
        <w:rPr>
          <w:sz w:val="22"/>
          <w:szCs w:val="22"/>
        </w:rPr>
        <w:t>:</w:t>
      </w:r>
    </w:p>
    <w:p w:rsidR="00D62858" w:rsidRPr="00880C28" w:rsidRDefault="00D62858" w:rsidP="00D62858">
      <w:pPr>
        <w:numPr>
          <w:ilvl w:val="0"/>
          <w:numId w:val="42"/>
        </w:numPr>
        <w:tabs>
          <w:tab w:val="clear" w:pos="720"/>
          <w:tab w:val="num" w:pos="709"/>
        </w:tabs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warunkiem przekazania środków finansowych beneficjentom </w:t>
      </w:r>
      <w:r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na realizację zadań wynikających </w:t>
      </w:r>
      <w:r w:rsidRPr="00880C28">
        <w:rPr>
          <w:sz w:val="22"/>
          <w:szCs w:val="22"/>
        </w:rPr>
        <w:br/>
        <w:t>z wojewódzkiego programu profilaktyki i rozwiązywania problemów alkoholowych oraz wojewódzkiego programu przeciwdziałania narkomanii jest wpływ opłat związanych z wydawaniem zezwoleń na obrót hurtowy napojami alkoholowymi o zawartości do 18 % alkoholu na rachunek bankowy dochodów Urzędu Marszałkowskiego Województwa Śląskiego,</w:t>
      </w:r>
    </w:p>
    <w:p w:rsidR="00D62858" w:rsidRPr="00880C28" w:rsidRDefault="00D62858" w:rsidP="00D62858">
      <w:pPr>
        <w:numPr>
          <w:ilvl w:val="0"/>
          <w:numId w:val="42"/>
        </w:numPr>
        <w:tabs>
          <w:tab w:val="clear" w:pos="720"/>
          <w:tab w:val="num" w:pos="709"/>
        </w:tabs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przypadku braku wpływu środków z tytułu opłat beneficjentowi nie zostaną przekazane środki finansowe, a beneficjent nie może mieć z tego tytułu roszczeń do Województwa Śląskiego.   </w:t>
      </w:r>
      <w:r w:rsidRPr="00880C28">
        <w:rPr>
          <w:i/>
          <w:sz w:val="22"/>
          <w:szCs w:val="22"/>
        </w:rPr>
        <w:t xml:space="preserve"> </w:t>
      </w:r>
    </w:p>
    <w:p w:rsidR="00FA7ACA" w:rsidRPr="00FA7ACA" w:rsidRDefault="00FA7ACA" w:rsidP="00FA7ACA">
      <w:pPr>
        <w:pStyle w:val="Akapitzlist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Warunki dodatkowe </w:t>
      </w:r>
    </w:p>
    <w:p w:rsidR="00FA03B1" w:rsidRPr="00CE6C1B" w:rsidRDefault="00A34B08" w:rsidP="00FA7ACA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CE6C1B">
        <w:rPr>
          <w:sz w:val="22"/>
          <w:szCs w:val="22"/>
        </w:rPr>
        <w:t xml:space="preserve">Z dotacji mogą być finansowane jedynie </w:t>
      </w:r>
      <w:r w:rsidR="00FA03B1" w:rsidRPr="00CE6C1B">
        <w:rPr>
          <w:sz w:val="22"/>
          <w:szCs w:val="22"/>
        </w:rPr>
        <w:t>koszty kwalifikowane z pkt. VII</w:t>
      </w:r>
      <w:r w:rsidR="00104A1C" w:rsidRPr="00CE6C1B">
        <w:rPr>
          <w:sz w:val="22"/>
          <w:szCs w:val="22"/>
        </w:rPr>
        <w:t>, z wyjątkiem punkt</w:t>
      </w:r>
      <w:r w:rsidR="00CE6C1B" w:rsidRPr="00CE6C1B">
        <w:rPr>
          <w:sz w:val="22"/>
          <w:szCs w:val="22"/>
        </w:rPr>
        <w:t>ów</w:t>
      </w:r>
      <w:r w:rsidR="00104A1C" w:rsidRPr="00CE6C1B">
        <w:rPr>
          <w:sz w:val="22"/>
          <w:szCs w:val="22"/>
        </w:rPr>
        <w:t xml:space="preserve"> </w:t>
      </w:r>
      <w:r w:rsidR="009D0415">
        <w:rPr>
          <w:sz w:val="22"/>
          <w:szCs w:val="22"/>
        </w:rPr>
        <w:br/>
      </w:r>
      <w:r w:rsidR="00E7409B" w:rsidRPr="00CE6C1B">
        <w:rPr>
          <w:sz w:val="22"/>
          <w:szCs w:val="22"/>
        </w:rPr>
        <w:t>16</w:t>
      </w:r>
      <w:r w:rsidR="00B847BE">
        <w:rPr>
          <w:sz w:val="22"/>
          <w:szCs w:val="22"/>
        </w:rPr>
        <w:t>, 17</w:t>
      </w:r>
      <w:r w:rsidR="00CE6C1B" w:rsidRPr="00CE6C1B">
        <w:rPr>
          <w:sz w:val="22"/>
          <w:szCs w:val="22"/>
        </w:rPr>
        <w:t xml:space="preserve"> i 1</w:t>
      </w:r>
      <w:r w:rsidR="009868C5">
        <w:rPr>
          <w:sz w:val="22"/>
          <w:szCs w:val="22"/>
        </w:rPr>
        <w:t>8</w:t>
      </w:r>
      <w:r w:rsidR="00104A1C" w:rsidRPr="00CE6C1B">
        <w:rPr>
          <w:sz w:val="22"/>
          <w:szCs w:val="22"/>
        </w:rPr>
        <w:t>.</w:t>
      </w:r>
    </w:p>
    <w:p w:rsidR="00FA03B1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 dotacji pokrywane są wydatki poniesione podczas realizacji zadania w terminie określonym </w:t>
      </w:r>
      <w:r w:rsidR="00FA03B1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>w umowie.</w:t>
      </w:r>
    </w:p>
    <w:p w:rsidR="00FA03B1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ramach niniejszego konkursu dopuszcza się</w:t>
      </w:r>
      <w:r w:rsidR="004B2E5F" w:rsidRPr="00880C28">
        <w:rPr>
          <w:sz w:val="22"/>
          <w:szCs w:val="22"/>
        </w:rPr>
        <w:t xml:space="preserve"> możliwość przekazania</w:t>
      </w:r>
      <w:r w:rsidRPr="00880C28">
        <w:rPr>
          <w:sz w:val="22"/>
          <w:szCs w:val="22"/>
        </w:rPr>
        <w:t xml:space="preserve"> dotacji w dwóch transzach. Wysokość poszczególnych transz będzie uzale</w:t>
      </w:r>
      <w:r w:rsidR="00F25CBE" w:rsidRPr="00880C28">
        <w:rPr>
          <w:sz w:val="22"/>
          <w:szCs w:val="22"/>
        </w:rPr>
        <w:t>żniona od harmonogramu oraz zakresu</w:t>
      </w:r>
      <w:r w:rsidRPr="00880C28">
        <w:rPr>
          <w:sz w:val="22"/>
          <w:szCs w:val="22"/>
        </w:rPr>
        <w:t xml:space="preserve"> działań zaplanowanych do realizacji w ramach projektu. </w:t>
      </w:r>
      <w:r w:rsidR="00F25CBE" w:rsidRPr="00880C28">
        <w:rPr>
          <w:sz w:val="22"/>
          <w:szCs w:val="22"/>
        </w:rPr>
        <w:t>Szczegółowy wykaz środków finansowych</w:t>
      </w:r>
      <w:r w:rsidR="00FC14D7" w:rsidRPr="00880C28">
        <w:rPr>
          <w:sz w:val="22"/>
          <w:szCs w:val="22"/>
        </w:rPr>
        <w:br/>
        <w:t>w ramach transz</w:t>
      </w:r>
      <w:r w:rsidR="004B2E5F" w:rsidRPr="00880C28">
        <w:rPr>
          <w:sz w:val="22"/>
          <w:szCs w:val="22"/>
        </w:rPr>
        <w:t xml:space="preserve"> oraz zasady ich przekazywania</w:t>
      </w:r>
      <w:r w:rsidR="00FC14D7" w:rsidRPr="00880C28">
        <w:rPr>
          <w:sz w:val="22"/>
          <w:szCs w:val="22"/>
        </w:rPr>
        <w:t xml:space="preserve"> zostaną</w:t>
      </w:r>
      <w:r w:rsidR="009B5495" w:rsidRPr="00880C28">
        <w:rPr>
          <w:sz w:val="22"/>
          <w:szCs w:val="22"/>
        </w:rPr>
        <w:t xml:space="preserve"> określone</w:t>
      </w:r>
      <w:r w:rsidRPr="00880C28">
        <w:rPr>
          <w:sz w:val="22"/>
          <w:szCs w:val="22"/>
        </w:rPr>
        <w:t xml:space="preserve"> w umowie dotacyjnej.</w:t>
      </w:r>
    </w:p>
    <w:p w:rsidR="00E447A4" w:rsidRPr="00880C28" w:rsidRDefault="00A34B08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Do sprawozdania końcowego z realizacji zadania załą</w:t>
      </w:r>
      <w:r w:rsidR="00E447A4" w:rsidRPr="00880C28">
        <w:rPr>
          <w:sz w:val="22"/>
          <w:szCs w:val="22"/>
        </w:rPr>
        <w:t>cza się m. in. rozliczenia poszczególnych transz przyznanej dotacji (jeśli te będą stosowane), kopie dowodów księgowych (faktur, rachunków, etc.), potwierdzających pokrycie kosztów poniesionych z dotacji podczas realizacji zadania oraz materiały dokumentujące działania faktyczne podjęte przy realizacji zadania publicznego.</w:t>
      </w:r>
    </w:p>
    <w:p w:rsidR="00FA03B1" w:rsidRPr="00880C28" w:rsidRDefault="009F0DA6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Oryginały dowodów księgowych przedkłada się do wglądu na wezwanie Regionalnego Ośrodka Polityki Społecznej Województwa Śląskiego, celem ich opatrzenia adnotacją potwierdzającą uwzględnienie </w:t>
      </w:r>
      <w:r>
        <w:rPr>
          <w:sz w:val="22"/>
          <w:szCs w:val="22"/>
        </w:rPr>
        <w:br/>
        <w:t>w rozliczeniu dotacji.</w:t>
      </w:r>
    </w:p>
    <w:p w:rsidR="00FA03B1" w:rsidRPr="00880C28" w:rsidRDefault="00E04535" w:rsidP="005B59B5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Podmioty wyłonione w konkursie są zobowiązane do wyodrębnienia w ewidencji księgowej środków finansowych otrzymanych na realizację umowy.</w:t>
      </w:r>
    </w:p>
    <w:p w:rsidR="007A13F7" w:rsidRPr="00880C28" w:rsidRDefault="007A13F7" w:rsidP="005A3746">
      <w:pPr>
        <w:pStyle w:val="Akapitzlist"/>
        <w:ind w:left="927"/>
        <w:jc w:val="both"/>
        <w:rPr>
          <w:sz w:val="22"/>
          <w:szCs w:val="22"/>
        </w:rPr>
      </w:pPr>
    </w:p>
    <w:p w:rsidR="00BC60DC" w:rsidRPr="00880C28" w:rsidRDefault="00CA7DA1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Zadania zrealizowane w roku ogłoszenia konkursu i w roku poprzednim</w:t>
      </w:r>
    </w:p>
    <w:p w:rsidR="00CA7DA1" w:rsidRPr="00880C28" w:rsidRDefault="00CA7DA1" w:rsidP="00B65DA4">
      <w:pPr>
        <w:pStyle w:val="Akapitzlist"/>
        <w:ind w:left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Wykaz podmiotów dofinansowanych przez Województwo Śląskie w ramach </w:t>
      </w:r>
      <w:r w:rsidRPr="00880C28">
        <w:rPr>
          <w:i/>
          <w:iCs/>
          <w:sz w:val="22"/>
          <w:szCs w:val="22"/>
        </w:rPr>
        <w:t>o</w:t>
      </w:r>
      <w:r w:rsidRPr="00880C28">
        <w:rPr>
          <w:i/>
          <w:sz w:val="22"/>
          <w:szCs w:val="22"/>
        </w:rPr>
        <w:t xml:space="preserve">twartego konkursu ofert </w:t>
      </w:r>
      <w:r w:rsidR="00004655" w:rsidRPr="00880C28">
        <w:rPr>
          <w:i/>
          <w:sz w:val="22"/>
          <w:szCs w:val="22"/>
        </w:rPr>
        <w:br/>
      </w:r>
      <w:r w:rsidR="00B65DA4" w:rsidRPr="00880C28">
        <w:rPr>
          <w:i/>
          <w:sz w:val="22"/>
          <w:szCs w:val="22"/>
        </w:rPr>
        <w:t xml:space="preserve">dziedzinie profilaktyki i rozwiązywania problemów uzależnień w 2014 roku – przeciwdziałanie </w:t>
      </w:r>
      <w:r w:rsidR="0019672A">
        <w:rPr>
          <w:i/>
          <w:sz w:val="22"/>
          <w:szCs w:val="22"/>
        </w:rPr>
        <w:t>problemom alkoholowym</w:t>
      </w:r>
      <w:r w:rsidR="00B65DA4" w:rsidRPr="00880C28">
        <w:rPr>
          <w:i/>
          <w:sz w:val="22"/>
          <w:szCs w:val="22"/>
        </w:rPr>
        <w:t xml:space="preserve"> </w:t>
      </w:r>
      <w:r w:rsidR="00CC2E39" w:rsidRPr="00880C28">
        <w:rPr>
          <w:sz w:val="22"/>
          <w:szCs w:val="22"/>
        </w:rPr>
        <w:t>dostępny</w:t>
      </w:r>
      <w:r w:rsidRPr="00880C28">
        <w:rPr>
          <w:sz w:val="22"/>
          <w:szCs w:val="22"/>
        </w:rPr>
        <w:t xml:space="preserve"> jest na stronie: </w:t>
      </w:r>
      <w:hyperlink r:id="rId11" w:history="1">
        <w:r w:rsidRPr="00880C28">
          <w:rPr>
            <w:rStyle w:val="Hipercze"/>
            <w:b/>
            <w:bCs/>
            <w:color w:val="auto"/>
            <w:sz w:val="22"/>
            <w:szCs w:val="22"/>
          </w:rPr>
          <w:t>www.rops-katowice.pl</w:t>
        </w:r>
      </w:hyperlink>
      <w:r w:rsidR="003C30E3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w zakładce Konkursy.</w:t>
      </w:r>
    </w:p>
    <w:p w:rsidR="00CA7DA1" w:rsidRPr="00880C28" w:rsidRDefault="00CA7DA1" w:rsidP="00CA7DA1">
      <w:pPr>
        <w:pStyle w:val="Akapitzlist"/>
        <w:ind w:left="709"/>
        <w:jc w:val="both"/>
        <w:rPr>
          <w:sz w:val="22"/>
          <w:szCs w:val="22"/>
        </w:rPr>
      </w:pPr>
    </w:p>
    <w:p w:rsidR="00CA7DA1" w:rsidRPr="00880C28" w:rsidRDefault="00CA7DA1" w:rsidP="00CA7DA1">
      <w:pPr>
        <w:pStyle w:val="Akapitzlist"/>
        <w:ind w:left="709"/>
        <w:jc w:val="both"/>
        <w:rPr>
          <w:sz w:val="22"/>
          <w:szCs w:val="22"/>
        </w:rPr>
      </w:pPr>
    </w:p>
    <w:p w:rsidR="00B618A5" w:rsidRPr="00880C28" w:rsidRDefault="00B618A5" w:rsidP="00CA7DA1">
      <w:pPr>
        <w:rPr>
          <w:sz w:val="22"/>
          <w:szCs w:val="22"/>
          <w:u w:val="single"/>
        </w:rPr>
      </w:pPr>
    </w:p>
    <w:p w:rsidR="00B65DA4" w:rsidRPr="00880C28" w:rsidRDefault="00B65DA4" w:rsidP="00CA7DA1">
      <w:pPr>
        <w:rPr>
          <w:sz w:val="22"/>
          <w:szCs w:val="22"/>
          <w:u w:val="single"/>
        </w:rPr>
      </w:pPr>
    </w:p>
    <w:p w:rsidR="00B65DA4" w:rsidRPr="00880C28" w:rsidRDefault="00B65DA4" w:rsidP="00CA7DA1">
      <w:pPr>
        <w:rPr>
          <w:sz w:val="22"/>
          <w:szCs w:val="22"/>
          <w:u w:val="single"/>
        </w:rPr>
      </w:pPr>
    </w:p>
    <w:p w:rsidR="00CA7DA1" w:rsidRPr="00880C28" w:rsidRDefault="00CA7DA1" w:rsidP="00CA7DA1">
      <w:pPr>
        <w:rPr>
          <w:sz w:val="22"/>
          <w:szCs w:val="22"/>
          <w:u w:val="single"/>
        </w:rPr>
      </w:pPr>
      <w:r w:rsidRPr="00880C28">
        <w:rPr>
          <w:sz w:val="22"/>
          <w:szCs w:val="22"/>
          <w:u w:val="single"/>
        </w:rPr>
        <w:t>Załączniki:</w:t>
      </w:r>
    </w:p>
    <w:p w:rsidR="001957EC" w:rsidRPr="00880C28" w:rsidRDefault="00BF2829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Wzór oferty.</w:t>
      </w:r>
    </w:p>
    <w:p w:rsidR="00CA7DA1" w:rsidRPr="00880C28" w:rsidRDefault="00CA7DA1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sz w:val="22"/>
          <w:szCs w:val="22"/>
        </w:rPr>
      </w:pPr>
      <w:r w:rsidRPr="00880C28">
        <w:rPr>
          <w:i/>
          <w:sz w:val="22"/>
          <w:szCs w:val="22"/>
        </w:rPr>
        <w:t>Instrukcja wypełniania oferty</w:t>
      </w:r>
      <w:r w:rsidRPr="00880C28">
        <w:rPr>
          <w:sz w:val="22"/>
          <w:szCs w:val="22"/>
        </w:rPr>
        <w:t>.</w:t>
      </w:r>
    </w:p>
    <w:p w:rsidR="00B65DA4" w:rsidRPr="00880C28" w:rsidRDefault="00B65DA4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i/>
          <w:sz w:val="22"/>
          <w:szCs w:val="22"/>
        </w:rPr>
      </w:pPr>
      <w:r w:rsidRPr="00880C28">
        <w:rPr>
          <w:i/>
          <w:sz w:val="22"/>
          <w:szCs w:val="22"/>
        </w:rPr>
        <w:t>Limity stawek dotowanych zajęć.</w:t>
      </w:r>
    </w:p>
    <w:p w:rsidR="00BF2829" w:rsidRPr="00880C28" w:rsidRDefault="00BF2829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i/>
          <w:sz w:val="22"/>
          <w:szCs w:val="22"/>
        </w:rPr>
      </w:pPr>
      <w:r w:rsidRPr="00880C28">
        <w:rPr>
          <w:sz w:val="22"/>
          <w:szCs w:val="22"/>
        </w:rPr>
        <w:t xml:space="preserve">Ogłoszenie naboru przedstawicieli organizacji pozarządowych do komisji konkursowej oceniającej merytorycznie oferty złożone w ramach </w:t>
      </w:r>
      <w:r w:rsidR="00D47BD9" w:rsidRPr="00880C28">
        <w:rPr>
          <w:i/>
          <w:sz w:val="22"/>
          <w:szCs w:val="22"/>
        </w:rPr>
        <w:t>otwarty konkurs ofert na realizację zadań publicznych Województwa Śląskiego</w:t>
      </w:r>
      <w:r w:rsidR="00B65DA4" w:rsidRPr="00880C28">
        <w:rPr>
          <w:i/>
          <w:sz w:val="22"/>
          <w:szCs w:val="22"/>
        </w:rPr>
        <w:t xml:space="preserve"> </w:t>
      </w:r>
      <w:r w:rsidR="00D47BD9" w:rsidRPr="00880C28">
        <w:rPr>
          <w:i/>
          <w:sz w:val="22"/>
          <w:szCs w:val="22"/>
        </w:rPr>
        <w:t xml:space="preserve">w dziedzinie </w:t>
      </w:r>
      <w:r w:rsidR="00B65DA4" w:rsidRPr="00880C28">
        <w:rPr>
          <w:i/>
          <w:sz w:val="22"/>
          <w:szCs w:val="22"/>
        </w:rPr>
        <w:t>profilaktyki i rozwiązywania problemów uzależnień w 201</w:t>
      </w:r>
      <w:r w:rsidR="00630205">
        <w:rPr>
          <w:i/>
          <w:sz w:val="22"/>
          <w:szCs w:val="22"/>
        </w:rPr>
        <w:t>5</w:t>
      </w:r>
      <w:r w:rsidR="00B65DA4" w:rsidRPr="00880C28">
        <w:rPr>
          <w:i/>
          <w:sz w:val="22"/>
          <w:szCs w:val="22"/>
        </w:rPr>
        <w:t xml:space="preserve"> roku – przeciwdziałanie </w:t>
      </w:r>
      <w:r w:rsidR="00D15174">
        <w:rPr>
          <w:i/>
          <w:sz w:val="22"/>
          <w:szCs w:val="22"/>
        </w:rPr>
        <w:t>problemom alkoholowym</w:t>
      </w:r>
      <w:r w:rsidRPr="00880C28">
        <w:rPr>
          <w:i/>
          <w:sz w:val="22"/>
          <w:szCs w:val="22"/>
        </w:rPr>
        <w:t>.</w:t>
      </w:r>
    </w:p>
    <w:p w:rsidR="00CA7DA1" w:rsidRPr="00880C28" w:rsidRDefault="00CA7DA1" w:rsidP="00CA7DA1">
      <w:pPr>
        <w:pStyle w:val="Akapitzlist"/>
        <w:ind w:left="0"/>
        <w:jc w:val="both"/>
        <w:rPr>
          <w:sz w:val="22"/>
          <w:szCs w:val="22"/>
        </w:rPr>
      </w:pPr>
    </w:p>
    <w:p w:rsidR="00CA7DA1" w:rsidRPr="00880C28" w:rsidRDefault="00CA7DA1" w:rsidP="00CA7DA1">
      <w:pPr>
        <w:pStyle w:val="Akapitzlist"/>
        <w:ind w:left="0"/>
        <w:jc w:val="both"/>
        <w:rPr>
          <w:sz w:val="22"/>
          <w:szCs w:val="22"/>
        </w:rPr>
      </w:pPr>
    </w:p>
    <w:sectPr w:rsidR="00CA7DA1" w:rsidRPr="00880C28" w:rsidSect="00A5173E">
      <w:headerReference w:type="default" r:id="rId12"/>
      <w:footerReference w:type="default" r:id="rId13"/>
      <w:pgSz w:w="11906" w:h="16838"/>
      <w:pgMar w:top="1418" w:right="1077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ED6" w:rsidRDefault="008E6ED6" w:rsidP="00093403">
      <w:r>
        <w:separator/>
      </w:r>
    </w:p>
  </w:endnote>
  <w:endnote w:type="continuationSeparator" w:id="1">
    <w:p w:rsidR="008E6ED6" w:rsidRDefault="008E6ED6" w:rsidP="00093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8068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FB3696" w:rsidRPr="00E7409B" w:rsidRDefault="00817E10" w:rsidP="00E7409B">
        <w:pPr>
          <w:pStyle w:val="Stopka"/>
          <w:jc w:val="right"/>
          <w:rPr>
            <w:sz w:val="22"/>
          </w:rPr>
        </w:pPr>
        <w:r w:rsidRPr="00E7409B">
          <w:rPr>
            <w:sz w:val="22"/>
          </w:rPr>
          <w:fldChar w:fldCharType="begin"/>
        </w:r>
        <w:r w:rsidR="00FB3696" w:rsidRPr="00E7409B">
          <w:rPr>
            <w:sz w:val="22"/>
          </w:rPr>
          <w:instrText xml:space="preserve"> PAGE   \* MERGEFORMAT </w:instrText>
        </w:r>
        <w:r w:rsidRPr="00E7409B">
          <w:rPr>
            <w:sz w:val="22"/>
          </w:rPr>
          <w:fldChar w:fldCharType="separate"/>
        </w:r>
        <w:r w:rsidR="00111DE5">
          <w:rPr>
            <w:noProof/>
            <w:sz w:val="22"/>
          </w:rPr>
          <w:t>2</w:t>
        </w:r>
        <w:r w:rsidRPr="00E7409B">
          <w:rPr>
            <w:sz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ED6" w:rsidRDefault="008E6ED6" w:rsidP="00093403">
      <w:r>
        <w:separator/>
      </w:r>
    </w:p>
  </w:footnote>
  <w:footnote w:type="continuationSeparator" w:id="1">
    <w:p w:rsidR="008E6ED6" w:rsidRDefault="008E6ED6" w:rsidP="00093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404040" w:themeColor="text1" w:themeTint="BF"/>
        <w:spacing w:val="60"/>
        <w:sz w:val="22"/>
      </w:rPr>
      <w:id w:val="6658564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79496B" w:rsidRDefault="00540D04" w:rsidP="0079496B">
        <w:pPr>
          <w:pStyle w:val="Stopka"/>
          <w:pBdr>
            <w:bottom w:val="single" w:sz="12" w:space="1" w:color="auto"/>
          </w:pBdr>
          <w:jc w:val="center"/>
          <w:rPr>
            <w:i/>
            <w:color w:val="404040" w:themeColor="text1" w:themeTint="BF"/>
            <w:sz w:val="18"/>
          </w:rPr>
        </w:pPr>
        <w:r w:rsidRPr="0079496B">
          <w:rPr>
            <w:i/>
            <w:color w:val="404040" w:themeColor="text1" w:themeTint="BF"/>
            <w:sz w:val="18"/>
          </w:rPr>
          <w:t>Ogłoszenie o</w:t>
        </w:r>
        <w:r w:rsidR="00FB3696" w:rsidRPr="0079496B">
          <w:rPr>
            <w:i/>
            <w:color w:val="404040" w:themeColor="text1" w:themeTint="BF"/>
            <w:sz w:val="18"/>
          </w:rPr>
          <w:t>twart</w:t>
        </w:r>
        <w:r w:rsidRPr="0079496B">
          <w:rPr>
            <w:i/>
            <w:color w:val="404040" w:themeColor="text1" w:themeTint="BF"/>
            <w:sz w:val="18"/>
          </w:rPr>
          <w:t>ego</w:t>
        </w:r>
        <w:r w:rsidR="00FB3696" w:rsidRPr="0079496B">
          <w:rPr>
            <w:i/>
            <w:color w:val="404040" w:themeColor="text1" w:themeTint="BF"/>
            <w:sz w:val="18"/>
          </w:rPr>
          <w:t xml:space="preserve"> konkurs</w:t>
        </w:r>
        <w:r w:rsidRPr="0079496B">
          <w:rPr>
            <w:i/>
            <w:color w:val="404040" w:themeColor="text1" w:themeTint="BF"/>
            <w:sz w:val="18"/>
          </w:rPr>
          <w:t>u</w:t>
        </w:r>
        <w:r w:rsidR="00FB3696" w:rsidRPr="0079496B">
          <w:rPr>
            <w:i/>
            <w:color w:val="404040" w:themeColor="text1" w:themeTint="BF"/>
            <w:sz w:val="18"/>
          </w:rPr>
          <w:t xml:space="preserve"> ofert na realizację zadań publicznych Województwa Śląskiego w dziedzinie profila</w:t>
        </w:r>
        <w:r w:rsidRPr="0079496B">
          <w:rPr>
            <w:i/>
            <w:color w:val="404040" w:themeColor="text1" w:themeTint="BF"/>
            <w:sz w:val="18"/>
          </w:rPr>
          <w:t xml:space="preserve">ktyki </w:t>
        </w:r>
        <w:r w:rsidRPr="0079496B">
          <w:rPr>
            <w:i/>
            <w:color w:val="404040" w:themeColor="text1" w:themeTint="BF"/>
            <w:sz w:val="18"/>
          </w:rPr>
          <w:br/>
          <w:t>i rozwiązywania problemów</w:t>
        </w:r>
        <w:r w:rsidR="00FB3696" w:rsidRPr="0079496B">
          <w:rPr>
            <w:i/>
            <w:color w:val="404040" w:themeColor="text1" w:themeTint="BF"/>
            <w:sz w:val="18"/>
          </w:rPr>
          <w:t xml:space="preserve"> uzależnień w 2015 roku – przeciwdziałanie problemom alkoholowym</w:t>
        </w:r>
      </w:p>
      <w:p w:rsidR="00FB3696" w:rsidRPr="00E7409B" w:rsidRDefault="00817E10" w:rsidP="0079496B">
        <w:pPr>
          <w:pStyle w:val="Stopka"/>
          <w:jc w:val="center"/>
          <w:rPr>
            <w:b/>
            <w:sz w:val="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78D"/>
    <w:multiLevelType w:val="hybridMultilevel"/>
    <w:tmpl w:val="88720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0C4F"/>
    <w:multiLevelType w:val="hybridMultilevel"/>
    <w:tmpl w:val="C670451C"/>
    <w:lvl w:ilvl="0" w:tplc="29924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862B91"/>
    <w:multiLevelType w:val="hybridMultilevel"/>
    <w:tmpl w:val="46B873CA"/>
    <w:lvl w:ilvl="0" w:tplc="299247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7C1CE8"/>
    <w:multiLevelType w:val="hybridMultilevel"/>
    <w:tmpl w:val="57385F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E4545A"/>
    <w:multiLevelType w:val="hybridMultilevel"/>
    <w:tmpl w:val="8FD8D7C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FDF074F"/>
    <w:multiLevelType w:val="multilevel"/>
    <w:tmpl w:val="473E9AF2"/>
    <w:lvl w:ilvl="0"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6">
    <w:nsid w:val="10123437"/>
    <w:multiLevelType w:val="multilevel"/>
    <w:tmpl w:val="C5CA5E8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1023C32"/>
    <w:multiLevelType w:val="hybridMultilevel"/>
    <w:tmpl w:val="D0004E0C"/>
    <w:lvl w:ilvl="0" w:tplc="0F56D292">
      <w:start w:val="9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11982CF5"/>
    <w:multiLevelType w:val="hybridMultilevel"/>
    <w:tmpl w:val="BC42CBBC"/>
    <w:lvl w:ilvl="0" w:tplc="299247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3DA4F0F"/>
    <w:multiLevelType w:val="hybridMultilevel"/>
    <w:tmpl w:val="1F4C0F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4F5820"/>
    <w:multiLevelType w:val="multilevel"/>
    <w:tmpl w:val="5ED0C926"/>
    <w:lvl w:ilvl="0">
      <w:start w:val="1"/>
      <w:numFmt w:val="bullet"/>
      <w:lvlText w:val="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5976"/>
        </w:tabs>
        <w:ind w:left="5976" w:hanging="360"/>
      </w:pPr>
      <w:rPr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6696"/>
        </w:tabs>
        <w:ind w:left="669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7416"/>
        </w:tabs>
        <w:ind w:left="741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8136"/>
        </w:tabs>
        <w:ind w:left="813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8856"/>
        </w:tabs>
        <w:ind w:left="885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9576"/>
        </w:tabs>
        <w:ind w:left="957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10296"/>
        </w:tabs>
        <w:ind w:left="1029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11016"/>
        </w:tabs>
        <w:ind w:left="11016" w:hanging="360"/>
      </w:pPr>
      <w:rPr>
        <w:rFonts w:cs="Times New Roman"/>
      </w:rPr>
    </w:lvl>
  </w:abstractNum>
  <w:abstractNum w:abstractNumId="11">
    <w:nsid w:val="15D37EB2"/>
    <w:multiLevelType w:val="hybridMultilevel"/>
    <w:tmpl w:val="B2A031BE"/>
    <w:lvl w:ilvl="0" w:tplc="04150011">
      <w:start w:val="1"/>
      <w:numFmt w:val="decimal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12">
    <w:nsid w:val="1B997E37"/>
    <w:multiLevelType w:val="hybridMultilevel"/>
    <w:tmpl w:val="B83EB556"/>
    <w:lvl w:ilvl="0" w:tplc="299247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C203291"/>
    <w:multiLevelType w:val="hybridMultilevel"/>
    <w:tmpl w:val="DF4AC908"/>
    <w:lvl w:ilvl="0" w:tplc="04150011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EE57FA4"/>
    <w:multiLevelType w:val="hybridMultilevel"/>
    <w:tmpl w:val="2DFA1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D104B"/>
    <w:multiLevelType w:val="hybridMultilevel"/>
    <w:tmpl w:val="8FCE3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1324C7"/>
    <w:multiLevelType w:val="hybridMultilevel"/>
    <w:tmpl w:val="30022DF2"/>
    <w:lvl w:ilvl="0" w:tplc="7E88A28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4312AF7"/>
    <w:multiLevelType w:val="hybridMultilevel"/>
    <w:tmpl w:val="EC4230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66D687C"/>
    <w:multiLevelType w:val="hybridMultilevel"/>
    <w:tmpl w:val="086098D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2692626F"/>
    <w:multiLevelType w:val="hybridMultilevel"/>
    <w:tmpl w:val="0DCA69F6"/>
    <w:lvl w:ilvl="0" w:tplc="2992474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B505013"/>
    <w:multiLevelType w:val="hybridMultilevel"/>
    <w:tmpl w:val="4E28BE36"/>
    <w:lvl w:ilvl="0" w:tplc="2992474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EB51150"/>
    <w:multiLevelType w:val="hybridMultilevel"/>
    <w:tmpl w:val="74B0F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42876"/>
    <w:multiLevelType w:val="multilevel"/>
    <w:tmpl w:val="CFF805F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3BE3086"/>
    <w:multiLevelType w:val="hybridMultilevel"/>
    <w:tmpl w:val="8256869A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4">
    <w:nsid w:val="353C0DE6"/>
    <w:multiLevelType w:val="hybridMultilevel"/>
    <w:tmpl w:val="E1169E92"/>
    <w:lvl w:ilvl="0" w:tplc="92FC4D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35EB3726"/>
    <w:multiLevelType w:val="hybridMultilevel"/>
    <w:tmpl w:val="782CB568"/>
    <w:lvl w:ilvl="0" w:tplc="E70C3E5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26">
    <w:nsid w:val="364F310D"/>
    <w:multiLevelType w:val="hybridMultilevel"/>
    <w:tmpl w:val="1DE43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F27562"/>
    <w:multiLevelType w:val="hybridMultilevel"/>
    <w:tmpl w:val="248EB1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A6B5E17"/>
    <w:multiLevelType w:val="hybridMultilevel"/>
    <w:tmpl w:val="D2E432D8"/>
    <w:lvl w:ilvl="0" w:tplc="29924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BEE665A"/>
    <w:multiLevelType w:val="hybridMultilevel"/>
    <w:tmpl w:val="A8A8A7F2"/>
    <w:lvl w:ilvl="0" w:tplc="5F48D7E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3CCD54A9"/>
    <w:multiLevelType w:val="hybridMultilevel"/>
    <w:tmpl w:val="A6FA5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924A63"/>
    <w:multiLevelType w:val="multilevel"/>
    <w:tmpl w:val="0242182C"/>
    <w:lvl w:ilvl="0"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2">
    <w:nsid w:val="45A9183F"/>
    <w:multiLevelType w:val="hybridMultilevel"/>
    <w:tmpl w:val="DBC6D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46E8679E"/>
    <w:multiLevelType w:val="multilevel"/>
    <w:tmpl w:val="B874B7A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4FBB02A8"/>
    <w:multiLevelType w:val="hybridMultilevel"/>
    <w:tmpl w:val="7F88F89A"/>
    <w:lvl w:ilvl="0" w:tplc="E456416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0364A"/>
    <w:multiLevelType w:val="hybridMultilevel"/>
    <w:tmpl w:val="5842557A"/>
    <w:lvl w:ilvl="0" w:tplc="B7F26E9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57202769"/>
    <w:multiLevelType w:val="multilevel"/>
    <w:tmpl w:val="8C22939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37">
    <w:nsid w:val="5A677AC9"/>
    <w:multiLevelType w:val="multilevel"/>
    <w:tmpl w:val="6B7839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ACF00C0"/>
    <w:multiLevelType w:val="hybridMultilevel"/>
    <w:tmpl w:val="CC6CC4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5511ED"/>
    <w:multiLevelType w:val="hybridMultilevel"/>
    <w:tmpl w:val="C0F2B9F8"/>
    <w:lvl w:ilvl="0" w:tplc="29924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64A2E6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BAC1698"/>
    <w:multiLevelType w:val="hybridMultilevel"/>
    <w:tmpl w:val="0AFA67CE"/>
    <w:lvl w:ilvl="0" w:tplc="F3803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1708A5"/>
    <w:multiLevelType w:val="hybridMultilevel"/>
    <w:tmpl w:val="E9364154"/>
    <w:lvl w:ilvl="0" w:tplc="50E619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F71531"/>
    <w:multiLevelType w:val="hybridMultilevel"/>
    <w:tmpl w:val="FD007E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E9659A1"/>
    <w:multiLevelType w:val="multilevel"/>
    <w:tmpl w:val="88F46AF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5F75593D"/>
    <w:multiLevelType w:val="hybridMultilevel"/>
    <w:tmpl w:val="8FCAA7E2"/>
    <w:lvl w:ilvl="0" w:tplc="29924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9B476A6"/>
    <w:multiLevelType w:val="hybridMultilevel"/>
    <w:tmpl w:val="1842E7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194128B"/>
    <w:multiLevelType w:val="hybridMultilevel"/>
    <w:tmpl w:val="3D3C8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9D6DD4"/>
    <w:multiLevelType w:val="hybridMultilevel"/>
    <w:tmpl w:val="CDACE58A"/>
    <w:lvl w:ilvl="0" w:tplc="A4BE8F9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E725B1"/>
    <w:multiLevelType w:val="hybridMultilevel"/>
    <w:tmpl w:val="A12ED77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5"/>
  </w:num>
  <w:num w:numId="2">
    <w:abstractNumId w:val="16"/>
  </w:num>
  <w:num w:numId="3">
    <w:abstractNumId w:val="47"/>
  </w:num>
  <w:num w:numId="4">
    <w:abstractNumId w:val="25"/>
  </w:num>
  <w:num w:numId="5">
    <w:abstractNumId w:val="18"/>
  </w:num>
  <w:num w:numId="6">
    <w:abstractNumId w:val="34"/>
  </w:num>
  <w:num w:numId="7">
    <w:abstractNumId w:val="36"/>
  </w:num>
  <w:num w:numId="8">
    <w:abstractNumId w:val="10"/>
  </w:num>
  <w:num w:numId="9">
    <w:abstractNumId w:val="40"/>
  </w:num>
  <w:num w:numId="10">
    <w:abstractNumId w:val="1"/>
  </w:num>
  <w:num w:numId="11">
    <w:abstractNumId w:val="28"/>
  </w:num>
  <w:num w:numId="12">
    <w:abstractNumId w:val="2"/>
  </w:num>
  <w:num w:numId="13">
    <w:abstractNumId w:val="0"/>
  </w:num>
  <w:num w:numId="14">
    <w:abstractNumId w:val="20"/>
  </w:num>
  <w:num w:numId="15">
    <w:abstractNumId w:val="21"/>
  </w:num>
  <w:num w:numId="16">
    <w:abstractNumId w:val="39"/>
  </w:num>
  <w:num w:numId="17">
    <w:abstractNumId w:val="19"/>
  </w:num>
  <w:num w:numId="18">
    <w:abstractNumId w:val="12"/>
  </w:num>
  <w:num w:numId="19">
    <w:abstractNumId w:val="41"/>
  </w:num>
  <w:num w:numId="20">
    <w:abstractNumId w:val="44"/>
  </w:num>
  <w:num w:numId="21">
    <w:abstractNumId w:val="8"/>
  </w:num>
  <w:num w:numId="22">
    <w:abstractNumId w:val="17"/>
  </w:num>
  <w:num w:numId="23">
    <w:abstractNumId w:val="7"/>
  </w:num>
  <w:num w:numId="24">
    <w:abstractNumId w:val="27"/>
  </w:num>
  <w:num w:numId="25">
    <w:abstractNumId w:val="42"/>
  </w:num>
  <w:num w:numId="26">
    <w:abstractNumId w:val="9"/>
  </w:num>
  <w:num w:numId="27">
    <w:abstractNumId w:val="22"/>
  </w:num>
  <w:num w:numId="28">
    <w:abstractNumId w:val="43"/>
  </w:num>
  <w:num w:numId="29">
    <w:abstractNumId w:val="6"/>
  </w:num>
  <w:num w:numId="30">
    <w:abstractNumId w:val="33"/>
  </w:num>
  <w:num w:numId="31">
    <w:abstractNumId w:val="30"/>
  </w:num>
  <w:num w:numId="32">
    <w:abstractNumId w:val="26"/>
  </w:num>
  <w:num w:numId="33">
    <w:abstractNumId w:val="14"/>
  </w:num>
  <w:num w:numId="34">
    <w:abstractNumId w:val="38"/>
  </w:num>
  <w:num w:numId="35">
    <w:abstractNumId w:val="3"/>
  </w:num>
  <w:num w:numId="36">
    <w:abstractNumId w:val="46"/>
  </w:num>
  <w:num w:numId="37">
    <w:abstractNumId w:val="13"/>
  </w:num>
  <w:num w:numId="38">
    <w:abstractNumId w:val="4"/>
  </w:num>
  <w:num w:numId="39">
    <w:abstractNumId w:val="48"/>
  </w:num>
  <w:num w:numId="40">
    <w:abstractNumId w:val="32"/>
  </w:num>
  <w:num w:numId="41">
    <w:abstractNumId w:val="45"/>
  </w:num>
  <w:num w:numId="42">
    <w:abstractNumId w:val="37"/>
  </w:num>
  <w:num w:numId="43">
    <w:abstractNumId w:val="11"/>
  </w:num>
  <w:num w:numId="44">
    <w:abstractNumId w:val="23"/>
  </w:num>
  <w:num w:numId="45">
    <w:abstractNumId w:val="15"/>
  </w:num>
  <w:num w:numId="46">
    <w:abstractNumId w:val="5"/>
  </w:num>
  <w:num w:numId="47">
    <w:abstractNumId w:val="31"/>
  </w:num>
  <w:num w:numId="48">
    <w:abstractNumId w:val="29"/>
  </w:num>
  <w:num w:numId="49">
    <w:abstractNumId w:val="2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D25901"/>
    <w:rsid w:val="00004655"/>
    <w:rsid w:val="00010BBF"/>
    <w:rsid w:val="00024DCF"/>
    <w:rsid w:val="00033051"/>
    <w:rsid w:val="0004630D"/>
    <w:rsid w:val="00061AAB"/>
    <w:rsid w:val="00064CBC"/>
    <w:rsid w:val="000677C8"/>
    <w:rsid w:val="00075E00"/>
    <w:rsid w:val="000819FF"/>
    <w:rsid w:val="000835E4"/>
    <w:rsid w:val="00084714"/>
    <w:rsid w:val="00085819"/>
    <w:rsid w:val="0008699B"/>
    <w:rsid w:val="00093403"/>
    <w:rsid w:val="000948A5"/>
    <w:rsid w:val="000B1158"/>
    <w:rsid w:val="000B3CB5"/>
    <w:rsid w:val="000C53DD"/>
    <w:rsid w:val="000D5741"/>
    <w:rsid w:val="000E2156"/>
    <w:rsid w:val="00104A1C"/>
    <w:rsid w:val="0010551C"/>
    <w:rsid w:val="00111DE5"/>
    <w:rsid w:val="00114666"/>
    <w:rsid w:val="001211E7"/>
    <w:rsid w:val="00127DB6"/>
    <w:rsid w:val="00133497"/>
    <w:rsid w:val="00136342"/>
    <w:rsid w:val="0013719B"/>
    <w:rsid w:val="001568C1"/>
    <w:rsid w:val="001569F3"/>
    <w:rsid w:val="001704CF"/>
    <w:rsid w:val="00172CD3"/>
    <w:rsid w:val="00177822"/>
    <w:rsid w:val="0019548C"/>
    <w:rsid w:val="001957EC"/>
    <w:rsid w:val="0019672A"/>
    <w:rsid w:val="001A169B"/>
    <w:rsid w:val="001A189B"/>
    <w:rsid w:val="001A57DF"/>
    <w:rsid w:val="001A7A87"/>
    <w:rsid w:val="001E2D74"/>
    <w:rsid w:val="001F5BFE"/>
    <w:rsid w:val="001F65AF"/>
    <w:rsid w:val="001F680E"/>
    <w:rsid w:val="001F7996"/>
    <w:rsid w:val="0023590A"/>
    <w:rsid w:val="00236ED2"/>
    <w:rsid w:val="00254430"/>
    <w:rsid w:val="0025655F"/>
    <w:rsid w:val="002603CE"/>
    <w:rsid w:val="00262B6D"/>
    <w:rsid w:val="002679B3"/>
    <w:rsid w:val="00287AC4"/>
    <w:rsid w:val="00291828"/>
    <w:rsid w:val="002D1CA7"/>
    <w:rsid w:val="002D77E6"/>
    <w:rsid w:val="002E5054"/>
    <w:rsid w:val="002F03B8"/>
    <w:rsid w:val="002F2725"/>
    <w:rsid w:val="002F518E"/>
    <w:rsid w:val="0030284D"/>
    <w:rsid w:val="00307587"/>
    <w:rsid w:val="00317A04"/>
    <w:rsid w:val="00327267"/>
    <w:rsid w:val="003326E7"/>
    <w:rsid w:val="00332B5F"/>
    <w:rsid w:val="00333D2A"/>
    <w:rsid w:val="00335FB5"/>
    <w:rsid w:val="0034399F"/>
    <w:rsid w:val="003475A3"/>
    <w:rsid w:val="00364A07"/>
    <w:rsid w:val="003650EF"/>
    <w:rsid w:val="0037184A"/>
    <w:rsid w:val="00374462"/>
    <w:rsid w:val="00383C33"/>
    <w:rsid w:val="003846B4"/>
    <w:rsid w:val="00387A99"/>
    <w:rsid w:val="00394AB6"/>
    <w:rsid w:val="003C219A"/>
    <w:rsid w:val="003C30E3"/>
    <w:rsid w:val="003C6984"/>
    <w:rsid w:val="003D1A40"/>
    <w:rsid w:val="003F0201"/>
    <w:rsid w:val="003F708D"/>
    <w:rsid w:val="004166A0"/>
    <w:rsid w:val="00445A0C"/>
    <w:rsid w:val="004548C9"/>
    <w:rsid w:val="00456A3B"/>
    <w:rsid w:val="004628E5"/>
    <w:rsid w:val="00464912"/>
    <w:rsid w:val="00470EBD"/>
    <w:rsid w:val="00474DFA"/>
    <w:rsid w:val="00497E09"/>
    <w:rsid w:val="004A715D"/>
    <w:rsid w:val="004A7DD5"/>
    <w:rsid w:val="004B12BF"/>
    <w:rsid w:val="004B2E5F"/>
    <w:rsid w:val="004C320B"/>
    <w:rsid w:val="004D1715"/>
    <w:rsid w:val="004E1010"/>
    <w:rsid w:val="004E2D3F"/>
    <w:rsid w:val="004E5532"/>
    <w:rsid w:val="004F45A2"/>
    <w:rsid w:val="00505B1B"/>
    <w:rsid w:val="005310F4"/>
    <w:rsid w:val="00534C15"/>
    <w:rsid w:val="00536593"/>
    <w:rsid w:val="00536A66"/>
    <w:rsid w:val="00540D04"/>
    <w:rsid w:val="00543546"/>
    <w:rsid w:val="00550ED6"/>
    <w:rsid w:val="005517D8"/>
    <w:rsid w:val="005520D7"/>
    <w:rsid w:val="00557958"/>
    <w:rsid w:val="00564735"/>
    <w:rsid w:val="00567B21"/>
    <w:rsid w:val="00574024"/>
    <w:rsid w:val="00575C48"/>
    <w:rsid w:val="005924C2"/>
    <w:rsid w:val="005A0B0E"/>
    <w:rsid w:val="005A1D5C"/>
    <w:rsid w:val="005A3746"/>
    <w:rsid w:val="005A602A"/>
    <w:rsid w:val="005B2D6B"/>
    <w:rsid w:val="005B4DEB"/>
    <w:rsid w:val="005B59B5"/>
    <w:rsid w:val="005C5106"/>
    <w:rsid w:val="005E49D8"/>
    <w:rsid w:val="005E4A79"/>
    <w:rsid w:val="005F4F1B"/>
    <w:rsid w:val="006016D2"/>
    <w:rsid w:val="006075BB"/>
    <w:rsid w:val="0061225B"/>
    <w:rsid w:val="00615C17"/>
    <w:rsid w:val="006163FC"/>
    <w:rsid w:val="006267E2"/>
    <w:rsid w:val="00630205"/>
    <w:rsid w:val="0063371B"/>
    <w:rsid w:val="0064179E"/>
    <w:rsid w:val="006560A9"/>
    <w:rsid w:val="006572C3"/>
    <w:rsid w:val="00660928"/>
    <w:rsid w:val="00662BF5"/>
    <w:rsid w:val="0066523D"/>
    <w:rsid w:val="0066709B"/>
    <w:rsid w:val="00676659"/>
    <w:rsid w:val="00686A4C"/>
    <w:rsid w:val="006907B7"/>
    <w:rsid w:val="0069180A"/>
    <w:rsid w:val="006974BF"/>
    <w:rsid w:val="00697F1F"/>
    <w:rsid w:val="006B105C"/>
    <w:rsid w:val="006B3D00"/>
    <w:rsid w:val="006B6974"/>
    <w:rsid w:val="006C1C74"/>
    <w:rsid w:val="006C333E"/>
    <w:rsid w:val="006F3382"/>
    <w:rsid w:val="006F5C39"/>
    <w:rsid w:val="00701414"/>
    <w:rsid w:val="0070374C"/>
    <w:rsid w:val="007076B9"/>
    <w:rsid w:val="00712C6A"/>
    <w:rsid w:val="00715880"/>
    <w:rsid w:val="007245E3"/>
    <w:rsid w:val="00724BC3"/>
    <w:rsid w:val="00735842"/>
    <w:rsid w:val="00735B87"/>
    <w:rsid w:val="00745186"/>
    <w:rsid w:val="007458F3"/>
    <w:rsid w:val="007534D3"/>
    <w:rsid w:val="007570AF"/>
    <w:rsid w:val="00764E9D"/>
    <w:rsid w:val="00782F55"/>
    <w:rsid w:val="00783DB7"/>
    <w:rsid w:val="007876C8"/>
    <w:rsid w:val="0079020F"/>
    <w:rsid w:val="0079496B"/>
    <w:rsid w:val="007A13F7"/>
    <w:rsid w:val="007A2037"/>
    <w:rsid w:val="007B779A"/>
    <w:rsid w:val="007C320C"/>
    <w:rsid w:val="007C7243"/>
    <w:rsid w:val="007C7DF7"/>
    <w:rsid w:val="007E1415"/>
    <w:rsid w:val="007E30D2"/>
    <w:rsid w:val="007F0041"/>
    <w:rsid w:val="007F274B"/>
    <w:rsid w:val="007F2EB4"/>
    <w:rsid w:val="007F35EC"/>
    <w:rsid w:val="007F508E"/>
    <w:rsid w:val="007F51E5"/>
    <w:rsid w:val="00801B95"/>
    <w:rsid w:val="00817E10"/>
    <w:rsid w:val="00846C06"/>
    <w:rsid w:val="00866416"/>
    <w:rsid w:val="00870862"/>
    <w:rsid w:val="00872990"/>
    <w:rsid w:val="00874A6C"/>
    <w:rsid w:val="00877011"/>
    <w:rsid w:val="00880C28"/>
    <w:rsid w:val="00887A4F"/>
    <w:rsid w:val="00890408"/>
    <w:rsid w:val="00895B34"/>
    <w:rsid w:val="008D7BFC"/>
    <w:rsid w:val="008E0796"/>
    <w:rsid w:val="008E199C"/>
    <w:rsid w:val="008E19DD"/>
    <w:rsid w:val="008E51AE"/>
    <w:rsid w:val="008E6ED6"/>
    <w:rsid w:val="008F0BB1"/>
    <w:rsid w:val="008F323B"/>
    <w:rsid w:val="008F5AFD"/>
    <w:rsid w:val="00927D0E"/>
    <w:rsid w:val="009331D2"/>
    <w:rsid w:val="009354EF"/>
    <w:rsid w:val="00941982"/>
    <w:rsid w:val="00943C1B"/>
    <w:rsid w:val="0094562B"/>
    <w:rsid w:val="00960C11"/>
    <w:rsid w:val="00963FBD"/>
    <w:rsid w:val="009711F3"/>
    <w:rsid w:val="00981699"/>
    <w:rsid w:val="009868C5"/>
    <w:rsid w:val="009B5495"/>
    <w:rsid w:val="009B795C"/>
    <w:rsid w:val="009C211C"/>
    <w:rsid w:val="009D0415"/>
    <w:rsid w:val="009D1BDD"/>
    <w:rsid w:val="009D22A8"/>
    <w:rsid w:val="009F0DA6"/>
    <w:rsid w:val="009F2A52"/>
    <w:rsid w:val="00A00843"/>
    <w:rsid w:val="00A036C4"/>
    <w:rsid w:val="00A14051"/>
    <w:rsid w:val="00A172B7"/>
    <w:rsid w:val="00A207BE"/>
    <w:rsid w:val="00A308DE"/>
    <w:rsid w:val="00A349E1"/>
    <w:rsid w:val="00A34B08"/>
    <w:rsid w:val="00A46A8D"/>
    <w:rsid w:val="00A5173E"/>
    <w:rsid w:val="00A5734C"/>
    <w:rsid w:val="00A61235"/>
    <w:rsid w:val="00A811FD"/>
    <w:rsid w:val="00A838EC"/>
    <w:rsid w:val="00A8450F"/>
    <w:rsid w:val="00A86D71"/>
    <w:rsid w:val="00A86EAD"/>
    <w:rsid w:val="00AA0438"/>
    <w:rsid w:val="00AB54DE"/>
    <w:rsid w:val="00AB5562"/>
    <w:rsid w:val="00AC15E8"/>
    <w:rsid w:val="00AD7453"/>
    <w:rsid w:val="00AF07DD"/>
    <w:rsid w:val="00AF09E8"/>
    <w:rsid w:val="00AF1887"/>
    <w:rsid w:val="00B02CBD"/>
    <w:rsid w:val="00B114E7"/>
    <w:rsid w:val="00B248C3"/>
    <w:rsid w:val="00B3175C"/>
    <w:rsid w:val="00B618A5"/>
    <w:rsid w:val="00B65DA4"/>
    <w:rsid w:val="00B71FA4"/>
    <w:rsid w:val="00B73559"/>
    <w:rsid w:val="00B7508E"/>
    <w:rsid w:val="00B76680"/>
    <w:rsid w:val="00B7672B"/>
    <w:rsid w:val="00B76841"/>
    <w:rsid w:val="00B82989"/>
    <w:rsid w:val="00B834D6"/>
    <w:rsid w:val="00B847BE"/>
    <w:rsid w:val="00B87947"/>
    <w:rsid w:val="00BA1B62"/>
    <w:rsid w:val="00BA3CF6"/>
    <w:rsid w:val="00BB43FC"/>
    <w:rsid w:val="00BB54CA"/>
    <w:rsid w:val="00BB7146"/>
    <w:rsid w:val="00BC3A0C"/>
    <w:rsid w:val="00BC60DC"/>
    <w:rsid w:val="00BD204B"/>
    <w:rsid w:val="00BD2192"/>
    <w:rsid w:val="00BD5BDB"/>
    <w:rsid w:val="00BE497E"/>
    <w:rsid w:val="00BE63E9"/>
    <w:rsid w:val="00BF2829"/>
    <w:rsid w:val="00BF79D1"/>
    <w:rsid w:val="00C06459"/>
    <w:rsid w:val="00C109FC"/>
    <w:rsid w:val="00C11145"/>
    <w:rsid w:val="00C33C0D"/>
    <w:rsid w:val="00C349AA"/>
    <w:rsid w:val="00C3732D"/>
    <w:rsid w:val="00C42212"/>
    <w:rsid w:val="00C425FE"/>
    <w:rsid w:val="00C508E9"/>
    <w:rsid w:val="00C6027F"/>
    <w:rsid w:val="00C60F80"/>
    <w:rsid w:val="00C72EF4"/>
    <w:rsid w:val="00C80659"/>
    <w:rsid w:val="00C817BA"/>
    <w:rsid w:val="00C83746"/>
    <w:rsid w:val="00C95D1A"/>
    <w:rsid w:val="00CA0B52"/>
    <w:rsid w:val="00CA224C"/>
    <w:rsid w:val="00CA7DA1"/>
    <w:rsid w:val="00CB1877"/>
    <w:rsid w:val="00CC2E39"/>
    <w:rsid w:val="00CD5B49"/>
    <w:rsid w:val="00CE36A0"/>
    <w:rsid w:val="00CE6C1B"/>
    <w:rsid w:val="00D0181D"/>
    <w:rsid w:val="00D10C69"/>
    <w:rsid w:val="00D15174"/>
    <w:rsid w:val="00D17006"/>
    <w:rsid w:val="00D22504"/>
    <w:rsid w:val="00D23DB5"/>
    <w:rsid w:val="00D25901"/>
    <w:rsid w:val="00D34F11"/>
    <w:rsid w:val="00D40B44"/>
    <w:rsid w:val="00D416E7"/>
    <w:rsid w:val="00D47BD9"/>
    <w:rsid w:val="00D534D4"/>
    <w:rsid w:val="00D62858"/>
    <w:rsid w:val="00D74250"/>
    <w:rsid w:val="00D8226A"/>
    <w:rsid w:val="00D87D3F"/>
    <w:rsid w:val="00D91D5B"/>
    <w:rsid w:val="00D92F92"/>
    <w:rsid w:val="00D975EB"/>
    <w:rsid w:val="00DB45D2"/>
    <w:rsid w:val="00DC3240"/>
    <w:rsid w:val="00DD23E6"/>
    <w:rsid w:val="00DD5B35"/>
    <w:rsid w:val="00DD7F93"/>
    <w:rsid w:val="00DE1C30"/>
    <w:rsid w:val="00DE5A9F"/>
    <w:rsid w:val="00DF6F4B"/>
    <w:rsid w:val="00E00A7C"/>
    <w:rsid w:val="00E04535"/>
    <w:rsid w:val="00E13124"/>
    <w:rsid w:val="00E150E9"/>
    <w:rsid w:val="00E17502"/>
    <w:rsid w:val="00E447A4"/>
    <w:rsid w:val="00E4725E"/>
    <w:rsid w:val="00E51499"/>
    <w:rsid w:val="00E534DC"/>
    <w:rsid w:val="00E53DB7"/>
    <w:rsid w:val="00E568C6"/>
    <w:rsid w:val="00E572A6"/>
    <w:rsid w:val="00E667C3"/>
    <w:rsid w:val="00E73902"/>
    <w:rsid w:val="00E7409B"/>
    <w:rsid w:val="00E74AA1"/>
    <w:rsid w:val="00E77273"/>
    <w:rsid w:val="00E9261D"/>
    <w:rsid w:val="00E92EB7"/>
    <w:rsid w:val="00EA2992"/>
    <w:rsid w:val="00EA60DD"/>
    <w:rsid w:val="00EA7508"/>
    <w:rsid w:val="00EB2064"/>
    <w:rsid w:val="00EE3222"/>
    <w:rsid w:val="00EF51A2"/>
    <w:rsid w:val="00F163B1"/>
    <w:rsid w:val="00F2363E"/>
    <w:rsid w:val="00F25CBE"/>
    <w:rsid w:val="00F316E8"/>
    <w:rsid w:val="00F3532E"/>
    <w:rsid w:val="00F47F46"/>
    <w:rsid w:val="00F56AAC"/>
    <w:rsid w:val="00F5750D"/>
    <w:rsid w:val="00F620FA"/>
    <w:rsid w:val="00F701DF"/>
    <w:rsid w:val="00F80F73"/>
    <w:rsid w:val="00F94196"/>
    <w:rsid w:val="00FA03B1"/>
    <w:rsid w:val="00FA69A4"/>
    <w:rsid w:val="00FA7ACA"/>
    <w:rsid w:val="00FB245B"/>
    <w:rsid w:val="00FB3696"/>
    <w:rsid w:val="00FC14D7"/>
    <w:rsid w:val="00FD637B"/>
    <w:rsid w:val="00FE4838"/>
    <w:rsid w:val="00FE6657"/>
    <w:rsid w:val="00FF7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5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87D3F"/>
    <w:pPr>
      <w:keepNext/>
      <w:jc w:val="center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D3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87D3F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4179E"/>
    <w:rPr>
      <w:rFonts w:ascii="Times New Roman" w:hAnsi="Times New Roman"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60F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60F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7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425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42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42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076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DC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6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6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5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697F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F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458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8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3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87D3F"/>
    <w:pPr>
      <w:keepNext/>
      <w:jc w:val="center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D3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87D3F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4179E"/>
    <w:rPr>
      <w:rFonts w:ascii="Times New Roman" w:hAnsi="Times New Roman"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60F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60F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7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425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42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42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076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DC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6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6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5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ps-katowic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ps-kato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a@rops-katowi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D0D2-CD39-4390-881B-B1DC5BD0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9</Pages>
  <Words>3781</Words>
  <Characters>22691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26420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Józefina JG. Gajda</dc:creator>
  <cp:keywords/>
  <dc:description/>
  <cp:lastModifiedBy>amarkiewicz</cp:lastModifiedBy>
  <cp:revision>132</cp:revision>
  <cp:lastPrinted>2015-04-08T08:48:00Z</cp:lastPrinted>
  <dcterms:created xsi:type="dcterms:W3CDTF">2015-03-12T11:45:00Z</dcterms:created>
  <dcterms:modified xsi:type="dcterms:W3CDTF">2015-04-29T09:34:00Z</dcterms:modified>
</cp:coreProperties>
</file>